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DC5" w:rsidRPr="00862DC5" w:rsidRDefault="00862DC5" w:rsidP="00862DC5">
      <w:pPr>
        <w:rPr>
          <w:rFonts w:ascii="Verdana" w:hAnsi="Verdana"/>
          <w:b/>
          <w:sz w:val="24"/>
          <w:szCs w:val="24"/>
        </w:rPr>
      </w:pPr>
      <w:r w:rsidRPr="00862DC5">
        <w:rPr>
          <w:rFonts w:ascii="Verdana" w:hAnsi="Verdana"/>
          <w:b/>
          <w:sz w:val="24"/>
          <w:szCs w:val="24"/>
        </w:rPr>
        <w:t>Comunicado de Prensa 07</w:t>
      </w:r>
      <w:r w:rsidRPr="00862DC5">
        <w:rPr>
          <w:rFonts w:ascii="Verdana" w:hAnsi="Verdana"/>
          <w:b/>
          <w:sz w:val="24"/>
          <w:szCs w:val="24"/>
        </w:rPr>
        <w:t>/09/26</w:t>
      </w:r>
    </w:p>
    <w:p w:rsidR="00862DC5" w:rsidRPr="00862DC5" w:rsidRDefault="00862DC5" w:rsidP="00862DC5">
      <w:pPr>
        <w:rPr>
          <w:rFonts w:ascii="Verdana" w:hAnsi="Verdana"/>
          <w:b/>
          <w:sz w:val="24"/>
          <w:szCs w:val="24"/>
        </w:rPr>
      </w:pPr>
    </w:p>
    <w:p w:rsidR="00862DC5" w:rsidRPr="00862DC5" w:rsidRDefault="00862DC5" w:rsidP="00862DC5">
      <w:pPr>
        <w:rPr>
          <w:rFonts w:ascii="Verdana" w:hAnsi="Verdana"/>
          <w:b/>
          <w:sz w:val="24"/>
          <w:szCs w:val="24"/>
        </w:rPr>
      </w:pPr>
      <w:bookmarkStart w:id="0" w:name="_GoBack"/>
      <w:proofErr w:type="spellStart"/>
      <w:r w:rsidRPr="00862DC5">
        <w:rPr>
          <w:rFonts w:ascii="Verdana" w:hAnsi="Verdana"/>
          <w:b/>
          <w:sz w:val="24"/>
          <w:szCs w:val="24"/>
        </w:rPr>
        <w:t>Aleñá</w:t>
      </w:r>
      <w:proofErr w:type="spellEnd"/>
      <w:r w:rsidRPr="00862DC5">
        <w:rPr>
          <w:rFonts w:ascii="Verdana" w:hAnsi="Verdana"/>
          <w:b/>
          <w:sz w:val="24"/>
          <w:szCs w:val="24"/>
        </w:rPr>
        <w:t xml:space="preserve"> renovó su mandato hasta el 2030 </w:t>
      </w:r>
      <w:bookmarkEnd w:id="0"/>
      <w:r w:rsidRPr="00862DC5">
        <w:rPr>
          <w:rFonts w:ascii="Verdana" w:hAnsi="Verdana"/>
          <w:b/>
          <w:sz w:val="24"/>
          <w:szCs w:val="24"/>
        </w:rPr>
        <w:t xml:space="preserve">al frente del </w:t>
      </w:r>
      <w:proofErr w:type="spellStart"/>
      <w:r w:rsidRPr="00862DC5">
        <w:rPr>
          <w:rFonts w:ascii="Verdana" w:hAnsi="Verdana"/>
          <w:b/>
          <w:sz w:val="24"/>
          <w:szCs w:val="24"/>
        </w:rPr>
        <w:t>STVyARA</w:t>
      </w:r>
      <w:proofErr w:type="spellEnd"/>
      <w:r w:rsidRPr="00862DC5">
        <w:rPr>
          <w:rFonts w:ascii="Verdana" w:hAnsi="Verdana"/>
          <w:b/>
          <w:sz w:val="24"/>
          <w:szCs w:val="24"/>
        </w:rPr>
        <w:t xml:space="preserve"> y desafió al Gobierno: “No vamos a permitir que destruyan Vialidad Nacional”</w:t>
      </w:r>
    </w:p>
    <w:p w:rsidR="00862DC5" w:rsidRPr="00862DC5" w:rsidRDefault="00862DC5" w:rsidP="00862DC5">
      <w:pPr>
        <w:rPr>
          <w:rFonts w:ascii="Verdana" w:hAnsi="Verdana"/>
          <w:sz w:val="24"/>
          <w:szCs w:val="24"/>
        </w:rPr>
      </w:pPr>
    </w:p>
    <w:p w:rsidR="00862DC5" w:rsidRPr="00862DC5" w:rsidRDefault="00862DC5" w:rsidP="00862DC5">
      <w:pPr>
        <w:rPr>
          <w:rFonts w:ascii="Verdana" w:hAnsi="Verdana"/>
          <w:sz w:val="24"/>
          <w:szCs w:val="24"/>
        </w:rPr>
      </w:pPr>
      <w:r w:rsidRPr="00862DC5">
        <w:rPr>
          <w:rFonts w:ascii="Verdana" w:hAnsi="Verdana"/>
          <w:sz w:val="24"/>
          <w:szCs w:val="24"/>
        </w:rPr>
        <w:t>El Sindicato Trabajadores Viales y Afines de la República</w:t>
      </w:r>
      <w:r w:rsidRPr="00862DC5">
        <w:rPr>
          <w:rFonts w:ascii="Verdana" w:hAnsi="Verdana"/>
          <w:sz w:val="24"/>
          <w:szCs w:val="24"/>
        </w:rPr>
        <w:t xml:space="preserve"> Argentina (</w:t>
      </w:r>
      <w:proofErr w:type="spellStart"/>
      <w:r w:rsidRPr="00862DC5">
        <w:rPr>
          <w:rFonts w:ascii="Verdana" w:hAnsi="Verdana"/>
          <w:sz w:val="24"/>
          <w:szCs w:val="24"/>
        </w:rPr>
        <w:t>STVyARA</w:t>
      </w:r>
      <w:proofErr w:type="spellEnd"/>
      <w:r w:rsidRPr="00862DC5">
        <w:rPr>
          <w:rFonts w:ascii="Verdana" w:hAnsi="Verdana"/>
          <w:sz w:val="24"/>
          <w:szCs w:val="24"/>
        </w:rPr>
        <w:t>) realizó el día viernes 4 de septiembre sus</w:t>
      </w:r>
      <w:r w:rsidRPr="00862DC5">
        <w:rPr>
          <w:rFonts w:ascii="Verdana" w:hAnsi="Verdana"/>
          <w:sz w:val="24"/>
          <w:szCs w:val="24"/>
        </w:rPr>
        <w:t xml:space="preserve"> comicios para elegir sus</w:t>
      </w:r>
      <w:r w:rsidRPr="00862DC5">
        <w:rPr>
          <w:rFonts w:ascii="Verdana" w:hAnsi="Verdana"/>
          <w:sz w:val="24"/>
          <w:szCs w:val="24"/>
        </w:rPr>
        <w:t xml:space="preserve"> autoridades, donde se ratificó </w:t>
      </w:r>
      <w:r w:rsidRPr="00862DC5">
        <w:rPr>
          <w:rFonts w:ascii="Verdana" w:hAnsi="Verdana"/>
          <w:sz w:val="24"/>
          <w:szCs w:val="24"/>
        </w:rPr>
        <w:t xml:space="preserve">a Graciela </w:t>
      </w:r>
      <w:proofErr w:type="spellStart"/>
      <w:r w:rsidRPr="00862DC5">
        <w:rPr>
          <w:rFonts w:ascii="Verdana" w:hAnsi="Verdana"/>
          <w:sz w:val="24"/>
          <w:szCs w:val="24"/>
        </w:rPr>
        <w:t>Aleñá</w:t>
      </w:r>
      <w:proofErr w:type="spellEnd"/>
      <w:r w:rsidRPr="00862DC5">
        <w:rPr>
          <w:rFonts w:ascii="Verdana" w:hAnsi="Verdana"/>
          <w:sz w:val="24"/>
          <w:szCs w:val="24"/>
        </w:rPr>
        <w:t xml:space="preserve"> como Secretaria General hasta el 2030</w:t>
      </w:r>
      <w:r w:rsidRPr="00862DC5">
        <w:rPr>
          <w:rFonts w:ascii="Verdana" w:hAnsi="Verdana"/>
          <w:sz w:val="24"/>
          <w:szCs w:val="24"/>
        </w:rPr>
        <w:t>. Así, al</w:t>
      </w:r>
      <w:r w:rsidRPr="00862DC5">
        <w:rPr>
          <w:rFonts w:ascii="Verdana" w:hAnsi="Verdana"/>
          <w:sz w:val="24"/>
          <w:szCs w:val="24"/>
        </w:rPr>
        <w:t xml:space="preserve"> frente de la Lista Azul y Blanca “Resistencia Vial” y acompañada por Carlos Ordoñez como Secr</w:t>
      </w:r>
      <w:r w:rsidRPr="00862DC5">
        <w:rPr>
          <w:rFonts w:ascii="Verdana" w:hAnsi="Verdana"/>
          <w:sz w:val="24"/>
          <w:szCs w:val="24"/>
        </w:rPr>
        <w:t>etario Adjunto, obtuvo el 99% de los votos de un padrón que contó con la participación del 76% de los habilitados para votar.</w:t>
      </w:r>
    </w:p>
    <w:p w:rsidR="00862DC5" w:rsidRPr="00862DC5" w:rsidRDefault="00862DC5" w:rsidP="00862DC5">
      <w:pPr>
        <w:rPr>
          <w:rFonts w:ascii="Verdana" w:hAnsi="Verdana"/>
          <w:sz w:val="24"/>
          <w:szCs w:val="24"/>
        </w:rPr>
      </w:pPr>
    </w:p>
    <w:p w:rsidR="00862DC5" w:rsidRPr="00862DC5" w:rsidRDefault="00862DC5" w:rsidP="00862DC5">
      <w:pPr>
        <w:rPr>
          <w:rFonts w:ascii="Verdana" w:hAnsi="Verdana"/>
          <w:sz w:val="24"/>
          <w:szCs w:val="24"/>
        </w:rPr>
      </w:pPr>
      <w:r w:rsidRPr="00862DC5">
        <w:rPr>
          <w:rFonts w:ascii="Verdana" w:hAnsi="Verdana"/>
          <w:sz w:val="24"/>
          <w:szCs w:val="24"/>
        </w:rPr>
        <w:t xml:space="preserve">Tras el resultado electoral, </w:t>
      </w:r>
      <w:proofErr w:type="spellStart"/>
      <w:r w:rsidRPr="00862DC5">
        <w:rPr>
          <w:rFonts w:ascii="Verdana" w:hAnsi="Verdana"/>
          <w:sz w:val="24"/>
          <w:szCs w:val="24"/>
        </w:rPr>
        <w:t>Aleñá</w:t>
      </w:r>
      <w:proofErr w:type="spellEnd"/>
      <w:r w:rsidRPr="00862DC5">
        <w:rPr>
          <w:rFonts w:ascii="Verdana" w:hAnsi="Verdana"/>
          <w:sz w:val="24"/>
          <w:szCs w:val="24"/>
        </w:rPr>
        <w:t xml:space="preserve"> agradeció a los afiliados por su participación y llamó a profundizar la organización y la defensa de la Dirección Nacional de Vialidad (DNV), frente al desfinanciamiento y el desmantelamiento impulsado por el Gobierno nacional.</w:t>
      </w:r>
    </w:p>
    <w:p w:rsidR="00862DC5" w:rsidRPr="00862DC5" w:rsidRDefault="00862DC5" w:rsidP="00862DC5">
      <w:pPr>
        <w:rPr>
          <w:rFonts w:ascii="Verdana" w:hAnsi="Verdana"/>
          <w:sz w:val="24"/>
          <w:szCs w:val="24"/>
        </w:rPr>
      </w:pPr>
    </w:p>
    <w:p w:rsidR="00862DC5" w:rsidRPr="00862DC5" w:rsidRDefault="00862DC5" w:rsidP="00862DC5">
      <w:pPr>
        <w:rPr>
          <w:rFonts w:ascii="Verdana" w:hAnsi="Verdana"/>
          <w:sz w:val="24"/>
          <w:szCs w:val="24"/>
        </w:rPr>
      </w:pPr>
      <w:r w:rsidRPr="00862DC5">
        <w:rPr>
          <w:rFonts w:ascii="Verdana" w:hAnsi="Verdana"/>
          <w:sz w:val="24"/>
          <w:szCs w:val="24"/>
        </w:rPr>
        <w:t>En un año signado por la resistencia y la defensa del organismo desde el gremio aseguraron que “la lucha continua” y que “el futuro nos exige estar a la altura”. En este senti</w:t>
      </w:r>
      <w:r w:rsidRPr="00862DC5">
        <w:rPr>
          <w:rFonts w:ascii="Verdana" w:hAnsi="Verdana"/>
          <w:sz w:val="24"/>
          <w:szCs w:val="24"/>
        </w:rPr>
        <w:t>do, volvieron a lanzar duras crí</w:t>
      </w:r>
      <w:r w:rsidRPr="00862DC5">
        <w:rPr>
          <w:rFonts w:ascii="Verdana" w:hAnsi="Verdana"/>
          <w:sz w:val="24"/>
          <w:szCs w:val="24"/>
        </w:rPr>
        <w:t xml:space="preserve">ticas a Javier </w:t>
      </w:r>
      <w:proofErr w:type="spellStart"/>
      <w:r w:rsidRPr="00862DC5">
        <w:rPr>
          <w:rFonts w:ascii="Verdana" w:hAnsi="Verdana"/>
          <w:sz w:val="24"/>
          <w:szCs w:val="24"/>
        </w:rPr>
        <w:t>Milei</w:t>
      </w:r>
      <w:proofErr w:type="spellEnd"/>
      <w:r w:rsidRPr="00862DC5">
        <w:rPr>
          <w:rFonts w:ascii="Verdana" w:hAnsi="Verdana"/>
          <w:sz w:val="24"/>
          <w:szCs w:val="24"/>
        </w:rPr>
        <w:t xml:space="preserve"> y recordaron que la “única política vial de este Gobierno es abandonar las rutas, desfinanciar Vialidad Nacional y entregar todo al sector privado. No existe un plan para mejorar la infraestructura ni para garantizar la seguridad de quienes transitan todos los días por las rutas argentinas”.</w:t>
      </w:r>
    </w:p>
    <w:p w:rsidR="00862DC5" w:rsidRPr="00862DC5" w:rsidRDefault="00862DC5" w:rsidP="00862DC5">
      <w:pPr>
        <w:rPr>
          <w:rFonts w:ascii="Verdana" w:hAnsi="Verdana"/>
          <w:sz w:val="24"/>
          <w:szCs w:val="24"/>
        </w:rPr>
      </w:pPr>
    </w:p>
    <w:p w:rsidR="00862DC5" w:rsidRPr="00862DC5" w:rsidRDefault="00862DC5" w:rsidP="00862DC5">
      <w:pPr>
        <w:rPr>
          <w:rFonts w:ascii="Verdana" w:hAnsi="Verdana"/>
          <w:sz w:val="24"/>
          <w:szCs w:val="24"/>
        </w:rPr>
      </w:pPr>
      <w:r w:rsidRPr="00862DC5">
        <w:rPr>
          <w:rFonts w:ascii="Verdana" w:hAnsi="Verdana"/>
          <w:sz w:val="24"/>
          <w:szCs w:val="24"/>
        </w:rPr>
        <w:t xml:space="preserve">Por su parte, </w:t>
      </w:r>
      <w:proofErr w:type="spellStart"/>
      <w:r w:rsidRPr="00862DC5">
        <w:rPr>
          <w:rFonts w:ascii="Verdana" w:hAnsi="Verdana"/>
          <w:sz w:val="24"/>
          <w:szCs w:val="24"/>
        </w:rPr>
        <w:t>Aleñá</w:t>
      </w:r>
      <w:proofErr w:type="spellEnd"/>
      <w:r w:rsidRPr="00862DC5">
        <w:rPr>
          <w:rFonts w:ascii="Verdana" w:hAnsi="Verdana"/>
          <w:sz w:val="24"/>
          <w:szCs w:val="24"/>
        </w:rPr>
        <w:t xml:space="preserve"> agradeció “profundamente a cada compañero y compañera que se acercó a votar” y que “volvió a confiar en esta conducción”. Así, remarcó que este resultado “no es solamente un respaldo a una lista, sino una ratificación de un camino de organización, unidad y lucha en defensa de los trabajadores viales”.</w:t>
      </w:r>
    </w:p>
    <w:p w:rsidR="00862DC5" w:rsidRPr="00862DC5" w:rsidRDefault="00862DC5" w:rsidP="00862DC5">
      <w:pPr>
        <w:rPr>
          <w:rFonts w:ascii="Verdana" w:hAnsi="Verdana"/>
          <w:sz w:val="24"/>
          <w:szCs w:val="24"/>
        </w:rPr>
      </w:pPr>
    </w:p>
    <w:p w:rsidR="00862DC5" w:rsidRPr="00862DC5" w:rsidRDefault="00862DC5" w:rsidP="00862DC5">
      <w:pPr>
        <w:rPr>
          <w:rFonts w:ascii="Verdana" w:hAnsi="Verdana"/>
          <w:sz w:val="24"/>
          <w:szCs w:val="24"/>
        </w:rPr>
      </w:pPr>
      <w:r w:rsidRPr="00862DC5">
        <w:rPr>
          <w:rFonts w:ascii="Verdana" w:hAnsi="Verdana"/>
          <w:sz w:val="24"/>
          <w:szCs w:val="24"/>
        </w:rPr>
        <w:t>Además, la dirigente gremial destacó que el nuevo mandato estará atravesado por la de</w:t>
      </w:r>
      <w:r w:rsidRPr="00862DC5">
        <w:rPr>
          <w:rFonts w:ascii="Verdana" w:hAnsi="Verdana"/>
          <w:sz w:val="24"/>
          <w:szCs w:val="24"/>
        </w:rPr>
        <w:t>fensa del organismo y el rechazó</w:t>
      </w:r>
      <w:r w:rsidRPr="00862DC5">
        <w:rPr>
          <w:rFonts w:ascii="Verdana" w:hAnsi="Verdana"/>
          <w:sz w:val="24"/>
          <w:szCs w:val="24"/>
        </w:rPr>
        <w:t xml:space="preserve"> a las políticas que, según a</w:t>
      </w:r>
      <w:r w:rsidRPr="00862DC5">
        <w:rPr>
          <w:rFonts w:ascii="Verdana" w:hAnsi="Verdana"/>
          <w:sz w:val="24"/>
          <w:szCs w:val="24"/>
        </w:rPr>
        <w:t xml:space="preserve">dvirtió, buscan avanzar con su </w:t>
      </w:r>
      <w:r w:rsidRPr="00862DC5">
        <w:rPr>
          <w:rFonts w:ascii="Verdana" w:hAnsi="Verdana"/>
          <w:sz w:val="24"/>
          <w:szCs w:val="24"/>
        </w:rPr>
        <w:t xml:space="preserve">desmantelamiento. “No vamos a permitir que destruyan Vialidad Nacional y después </w:t>
      </w:r>
      <w:r w:rsidRPr="00862DC5">
        <w:rPr>
          <w:rFonts w:ascii="Verdana" w:hAnsi="Verdana"/>
          <w:sz w:val="24"/>
          <w:szCs w:val="24"/>
        </w:rPr>
        <w:lastRenderedPageBreak/>
        <w:t>pretendan responsabilizar a los trabajadores por el estado de las rutas. Los recursos existen y tienen que volver a Vialidad para cumplir con la función para la que fueron creados”, afirmó.</w:t>
      </w:r>
    </w:p>
    <w:p w:rsidR="00862DC5" w:rsidRPr="00862DC5" w:rsidRDefault="00862DC5" w:rsidP="00862DC5">
      <w:pPr>
        <w:rPr>
          <w:rFonts w:ascii="Verdana" w:hAnsi="Verdana"/>
          <w:sz w:val="24"/>
          <w:szCs w:val="24"/>
        </w:rPr>
      </w:pPr>
    </w:p>
    <w:p w:rsidR="00862DC5" w:rsidRPr="00862DC5" w:rsidRDefault="00862DC5" w:rsidP="00862DC5">
      <w:pPr>
        <w:rPr>
          <w:rFonts w:ascii="Verdana" w:hAnsi="Verdana"/>
          <w:sz w:val="24"/>
          <w:szCs w:val="24"/>
        </w:rPr>
      </w:pPr>
      <w:r w:rsidRPr="00862DC5">
        <w:rPr>
          <w:rFonts w:ascii="Verdana" w:hAnsi="Verdana"/>
          <w:sz w:val="24"/>
          <w:szCs w:val="24"/>
        </w:rPr>
        <w:t xml:space="preserve">De cara al futuro, la titular del </w:t>
      </w:r>
      <w:proofErr w:type="spellStart"/>
      <w:r w:rsidRPr="00862DC5">
        <w:rPr>
          <w:rFonts w:ascii="Verdana" w:hAnsi="Verdana"/>
          <w:sz w:val="24"/>
          <w:szCs w:val="24"/>
        </w:rPr>
        <w:t>STVyARA</w:t>
      </w:r>
      <w:proofErr w:type="spellEnd"/>
      <w:r w:rsidRPr="00862DC5">
        <w:rPr>
          <w:rFonts w:ascii="Verdana" w:hAnsi="Verdana"/>
          <w:sz w:val="24"/>
          <w:szCs w:val="24"/>
        </w:rPr>
        <w:t xml:space="preserve"> aseguró que el sindicato continuará denunciando las consecuencias que estas políticas tienen sobre la infraestructura vial, la seguridad de quienes transitan las rutas y las condiciones laborales de los trabajadores del sector.</w:t>
      </w:r>
    </w:p>
    <w:p w:rsidR="00862DC5" w:rsidRPr="00862DC5" w:rsidRDefault="00862DC5" w:rsidP="00862DC5">
      <w:pPr>
        <w:rPr>
          <w:rFonts w:ascii="Verdana" w:hAnsi="Verdana"/>
          <w:sz w:val="24"/>
          <w:szCs w:val="24"/>
        </w:rPr>
      </w:pPr>
    </w:p>
    <w:p w:rsidR="000214EE" w:rsidRPr="00862DC5" w:rsidRDefault="00862DC5" w:rsidP="00862DC5">
      <w:pPr>
        <w:rPr>
          <w:rFonts w:ascii="Verdana" w:hAnsi="Verdana"/>
          <w:sz w:val="24"/>
          <w:szCs w:val="24"/>
        </w:rPr>
      </w:pPr>
      <w:r w:rsidRPr="00862DC5">
        <w:rPr>
          <w:rFonts w:ascii="Verdana" w:hAnsi="Verdana"/>
          <w:sz w:val="24"/>
          <w:szCs w:val="24"/>
        </w:rPr>
        <w:t>Finalmente, la dirigente sostuvo que el resultado electoral fortalece al sindicato para la etapa que comienza y llamó a profundizar la unidad de los trabajadores.</w:t>
      </w:r>
      <w:r w:rsidRPr="00862DC5">
        <w:rPr>
          <w:rFonts w:ascii="Verdana" w:hAnsi="Verdana"/>
          <w:sz w:val="24"/>
          <w:szCs w:val="24"/>
        </w:rPr>
        <w:t xml:space="preserve"> </w:t>
      </w:r>
      <w:r w:rsidRPr="00862DC5">
        <w:rPr>
          <w:rFonts w:ascii="Verdana" w:hAnsi="Verdana"/>
          <w:sz w:val="24"/>
          <w:szCs w:val="24"/>
        </w:rPr>
        <w:t xml:space="preserve">“Esta elección nos da más fuerza y también más responsabilidad. Vamos a seguir defendiendo cada puesto de trabajo, cada ruta y cada dependencia de Vialidad Nacional. Nuestra lucha no termina con una elección: empieza una nueva etapa para redoblar la defensa de un organismo estratégico para la Argentina”, concluyó </w:t>
      </w:r>
      <w:proofErr w:type="spellStart"/>
      <w:r w:rsidRPr="00862DC5">
        <w:rPr>
          <w:rFonts w:ascii="Verdana" w:hAnsi="Verdana"/>
          <w:sz w:val="24"/>
          <w:szCs w:val="24"/>
        </w:rPr>
        <w:t>Aleñá</w:t>
      </w:r>
      <w:proofErr w:type="spellEnd"/>
      <w:r w:rsidRPr="00862DC5">
        <w:rPr>
          <w:rFonts w:ascii="Verdana" w:hAnsi="Verdana"/>
          <w:sz w:val="24"/>
          <w:szCs w:val="24"/>
        </w:rPr>
        <w:t>.</w:t>
      </w:r>
    </w:p>
    <w:p w:rsidR="00862DC5" w:rsidRPr="00862DC5" w:rsidRDefault="00862DC5" w:rsidP="00862DC5">
      <w:pPr>
        <w:shd w:val="clear" w:color="auto" w:fill="FFFFFF"/>
        <w:rPr>
          <w:rFonts w:ascii="Verdana" w:eastAsia="Verdana" w:hAnsi="Verdana" w:cs="Verdana"/>
          <w:color w:val="222222"/>
          <w:sz w:val="24"/>
          <w:szCs w:val="24"/>
          <w:highlight w:val="white"/>
        </w:rPr>
      </w:pPr>
      <w:r w:rsidRPr="00862DC5">
        <w:rPr>
          <w:rFonts w:ascii="Verdana" w:eastAsia="Verdana" w:hAnsi="Verdana" w:cs="Verdana"/>
          <w:b/>
          <w:bCs/>
          <w:color w:val="222222"/>
          <w:sz w:val="24"/>
          <w:szCs w:val="24"/>
          <w:highlight w:val="white"/>
        </w:rPr>
        <w:t>Para ampliar información y notas:</w:t>
      </w:r>
    </w:p>
    <w:p w:rsidR="00862DC5" w:rsidRPr="00862DC5" w:rsidRDefault="00862DC5" w:rsidP="00862DC5">
      <w:pPr>
        <w:shd w:val="clear" w:color="auto" w:fill="FFFFFF"/>
        <w:rPr>
          <w:rFonts w:ascii="Verdana" w:eastAsia="Aptos" w:hAnsi="Verdana" w:cs="Aptos"/>
          <w:color w:val="222222"/>
          <w:sz w:val="24"/>
          <w:szCs w:val="24"/>
        </w:rPr>
      </w:pPr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 xml:space="preserve">Graciela </w:t>
      </w:r>
      <w:proofErr w:type="spellStart"/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>Aleñá</w:t>
      </w:r>
      <w:proofErr w:type="spellEnd"/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 xml:space="preserve"> – Cel. (011) 6903-3195</w:t>
      </w:r>
    </w:p>
    <w:p w:rsidR="00862DC5" w:rsidRPr="00862DC5" w:rsidRDefault="00862DC5" w:rsidP="00862DC5">
      <w:pPr>
        <w:shd w:val="clear" w:color="auto" w:fill="FFFFFF"/>
        <w:rPr>
          <w:rFonts w:ascii="Verdana" w:eastAsia="Aptos" w:hAnsi="Verdana" w:cs="Aptos"/>
          <w:color w:val="222222"/>
          <w:sz w:val="24"/>
          <w:szCs w:val="24"/>
        </w:rPr>
      </w:pPr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> </w:t>
      </w:r>
    </w:p>
    <w:p w:rsidR="00862DC5" w:rsidRPr="00862DC5" w:rsidRDefault="00862DC5" w:rsidP="00862DC5">
      <w:pPr>
        <w:shd w:val="clear" w:color="auto" w:fill="FFFFFF"/>
        <w:rPr>
          <w:rFonts w:ascii="Verdana" w:eastAsia="Aptos" w:hAnsi="Verdana" w:cs="Aptos"/>
          <w:color w:val="222222"/>
          <w:sz w:val="24"/>
          <w:szCs w:val="24"/>
        </w:rPr>
      </w:pPr>
      <w:r w:rsidRPr="00862DC5">
        <w:rPr>
          <w:rFonts w:ascii="Verdana" w:eastAsia="Verdana" w:hAnsi="Verdana" w:cs="Verdana"/>
          <w:b/>
          <w:bCs/>
          <w:color w:val="222222"/>
          <w:sz w:val="24"/>
          <w:szCs w:val="24"/>
          <w:highlight w:val="white"/>
        </w:rPr>
        <w:t>Contacto de prensa:</w:t>
      </w:r>
    </w:p>
    <w:p w:rsidR="00862DC5" w:rsidRPr="00862DC5" w:rsidRDefault="00862DC5" w:rsidP="00862DC5">
      <w:pPr>
        <w:shd w:val="clear" w:color="auto" w:fill="FFFFFF"/>
        <w:rPr>
          <w:rFonts w:ascii="Verdana" w:eastAsia="Aptos" w:hAnsi="Verdana" w:cs="Aptos"/>
          <w:color w:val="222222"/>
          <w:sz w:val="24"/>
          <w:szCs w:val="24"/>
        </w:rPr>
      </w:pPr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 xml:space="preserve">Gabriel </w:t>
      </w:r>
      <w:proofErr w:type="spellStart"/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>Padula</w:t>
      </w:r>
      <w:proofErr w:type="spellEnd"/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 xml:space="preserve"> – Cel. (011) 5708-0106</w:t>
      </w:r>
    </w:p>
    <w:p w:rsidR="00862DC5" w:rsidRPr="00862DC5" w:rsidRDefault="00862DC5" w:rsidP="00862DC5">
      <w:pPr>
        <w:shd w:val="clear" w:color="auto" w:fill="FFFFFF"/>
        <w:rPr>
          <w:rFonts w:ascii="Verdana" w:eastAsia="Aptos" w:hAnsi="Verdana" w:cs="Aptos"/>
          <w:color w:val="222222"/>
          <w:sz w:val="24"/>
          <w:szCs w:val="24"/>
        </w:rPr>
      </w:pPr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 xml:space="preserve">Francisco Vera </w:t>
      </w:r>
      <w:proofErr w:type="spellStart"/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>Golé</w:t>
      </w:r>
      <w:proofErr w:type="spellEnd"/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 xml:space="preserve"> – Cel. (011) 3174-3090</w:t>
      </w:r>
    </w:p>
    <w:p w:rsidR="00862DC5" w:rsidRPr="00862DC5" w:rsidRDefault="00862DC5" w:rsidP="00862DC5">
      <w:pPr>
        <w:shd w:val="clear" w:color="auto" w:fill="FFFFFF"/>
        <w:rPr>
          <w:rFonts w:ascii="Verdana" w:eastAsia="Aptos" w:hAnsi="Verdana" w:cs="Aptos"/>
          <w:color w:val="222222"/>
          <w:sz w:val="24"/>
          <w:szCs w:val="24"/>
        </w:rPr>
      </w:pPr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>Lisandro Machado Zubeldia – Cel. (011) 3632-1200</w:t>
      </w:r>
    </w:p>
    <w:p w:rsidR="00862DC5" w:rsidRPr="00862DC5" w:rsidRDefault="00862DC5" w:rsidP="00862DC5">
      <w:pPr>
        <w:shd w:val="clear" w:color="auto" w:fill="FFFFFF"/>
        <w:rPr>
          <w:rFonts w:ascii="Verdana" w:eastAsia="Aptos" w:hAnsi="Verdana" w:cs="Aptos"/>
          <w:color w:val="222222"/>
          <w:sz w:val="24"/>
          <w:szCs w:val="24"/>
        </w:rPr>
      </w:pPr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> </w:t>
      </w:r>
    </w:p>
    <w:p w:rsidR="00862DC5" w:rsidRPr="00862DC5" w:rsidRDefault="00862DC5" w:rsidP="00862DC5">
      <w:pPr>
        <w:shd w:val="clear" w:color="auto" w:fill="FFFFFF"/>
        <w:rPr>
          <w:rFonts w:ascii="Verdana" w:eastAsia="Aptos" w:hAnsi="Verdana" w:cs="Aptos"/>
          <w:color w:val="222222"/>
          <w:sz w:val="24"/>
          <w:szCs w:val="24"/>
        </w:rPr>
      </w:pPr>
      <w:r w:rsidRPr="00862DC5">
        <w:rPr>
          <w:rFonts w:ascii="Verdana" w:eastAsia="Verdana" w:hAnsi="Verdana" w:cs="Verdana"/>
          <w:b/>
          <w:bCs/>
          <w:color w:val="222222"/>
          <w:sz w:val="24"/>
          <w:szCs w:val="24"/>
          <w:highlight w:val="white"/>
        </w:rPr>
        <w:t>Redes Sociales:</w:t>
      </w:r>
    </w:p>
    <w:p w:rsidR="00862DC5" w:rsidRPr="00862DC5" w:rsidRDefault="00862DC5" w:rsidP="00862DC5">
      <w:pPr>
        <w:shd w:val="clear" w:color="auto" w:fill="FFFFFF"/>
        <w:rPr>
          <w:rFonts w:ascii="Verdana" w:eastAsia="Aptos" w:hAnsi="Verdana" w:cs="Aptos"/>
          <w:color w:val="222222"/>
          <w:sz w:val="24"/>
          <w:szCs w:val="24"/>
        </w:rPr>
      </w:pPr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>Facebook: @</w:t>
      </w:r>
      <w:proofErr w:type="spellStart"/>
      <w:proofErr w:type="gramStart"/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>sindicatotrabajadores.viales</w:t>
      </w:r>
      <w:proofErr w:type="spellEnd"/>
      <w:proofErr w:type="gramEnd"/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> </w:t>
      </w:r>
    </w:p>
    <w:p w:rsidR="00862DC5" w:rsidRPr="00862DC5" w:rsidRDefault="00862DC5" w:rsidP="00862DC5">
      <w:pPr>
        <w:shd w:val="clear" w:color="auto" w:fill="FFFFFF"/>
        <w:rPr>
          <w:rFonts w:ascii="Verdana" w:eastAsia="Aptos" w:hAnsi="Verdana" w:cs="Aptos"/>
          <w:color w:val="222222"/>
          <w:sz w:val="24"/>
          <w:szCs w:val="24"/>
        </w:rPr>
      </w:pPr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>Twitter: @</w:t>
      </w:r>
      <w:proofErr w:type="spellStart"/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>SomosSTV</w:t>
      </w:r>
      <w:proofErr w:type="spellEnd"/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> </w:t>
      </w:r>
    </w:p>
    <w:p w:rsidR="00862DC5" w:rsidRPr="00862DC5" w:rsidRDefault="00862DC5" w:rsidP="00862DC5">
      <w:pPr>
        <w:shd w:val="clear" w:color="auto" w:fill="FFFFFF"/>
        <w:rPr>
          <w:rFonts w:ascii="Verdana" w:eastAsia="Aptos" w:hAnsi="Verdana" w:cs="Aptos"/>
          <w:color w:val="222222"/>
          <w:sz w:val="24"/>
          <w:szCs w:val="24"/>
        </w:rPr>
      </w:pPr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>Instagram: @</w:t>
      </w:r>
      <w:proofErr w:type="spellStart"/>
      <w:r w:rsidRPr="00862DC5">
        <w:rPr>
          <w:rFonts w:ascii="Verdana" w:eastAsia="Verdana" w:hAnsi="Verdana" w:cs="Verdana"/>
          <w:color w:val="222222"/>
          <w:sz w:val="24"/>
          <w:szCs w:val="24"/>
          <w:highlight w:val="white"/>
        </w:rPr>
        <w:t>Somosstv_trabajadoresviales</w:t>
      </w:r>
      <w:proofErr w:type="spellEnd"/>
    </w:p>
    <w:p w:rsidR="00862DC5" w:rsidRDefault="00862DC5" w:rsidP="00862DC5"/>
    <w:p w:rsidR="00862DC5" w:rsidRDefault="00862DC5" w:rsidP="00862DC5"/>
    <w:sectPr w:rsidR="00862D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E5D"/>
    <w:rsid w:val="000214EE"/>
    <w:rsid w:val="006F2183"/>
    <w:rsid w:val="00862DC5"/>
    <w:rsid w:val="00C9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2DF3"/>
  <w15:chartTrackingRefBased/>
  <w15:docId w15:val="{2E8C3FE8-CE35-40C6-9C1B-0BD95FF4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95E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AR" w:eastAsia="es-AR"/>
    </w:rPr>
  </w:style>
  <w:style w:type="paragraph" w:styleId="Ttulo2">
    <w:name w:val="heading 2"/>
    <w:basedOn w:val="Normal"/>
    <w:link w:val="Ttulo2Car"/>
    <w:uiPriority w:val="9"/>
    <w:qFormat/>
    <w:rsid w:val="00C95E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95E5D"/>
    <w:rPr>
      <w:rFonts w:ascii="Times New Roman" w:eastAsia="Times New Roman" w:hAnsi="Times New Roman" w:cs="Times New Roman"/>
      <w:b/>
      <w:bCs/>
      <w:kern w:val="36"/>
      <w:sz w:val="48"/>
      <w:szCs w:val="48"/>
      <w:lang w:val="es-AR"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C95E5D"/>
    <w:rPr>
      <w:rFonts w:ascii="Times New Roman" w:eastAsia="Times New Roman" w:hAnsi="Times New Roman" w:cs="Times New Roman"/>
      <w:b/>
      <w:bCs/>
      <w:sz w:val="36"/>
      <w:szCs w:val="36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7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506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2026-09-07T13:26:00Z</dcterms:created>
  <dcterms:modified xsi:type="dcterms:W3CDTF">2026-09-07T14:27:00Z</dcterms:modified>
</cp:coreProperties>
</file>