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C9" w:rsidRDefault="00CB35C9" w:rsidP="009D5A4E">
      <w:pPr>
        <w:spacing w:after="0"/>
        <w:rPr>
          <w:rFonts w:ascii="Helvetica" w:eastAsia="Times New Roman" w:hAnsi="Helvetica" w:cs="Times New Roman"/>
          <w:b/>
          <w:bCs/>
          <w:i/>
          <w:iCs/>
          <w:color w:val="222222"/>
          <w:sz w:val="36"/>
          <w:szCs w:val="36"/>
          <w:lang w:val="es-ES" w:eastAsia="es-AR"/>
        </w:rPr>
      </w:pPr>
      <w:bookmarkStart w:id="0" w:name="_GoBack"/>
      <w:bookmarkEnd w:id="0"/>
      <w:r>
        <w:rPr>
          <w:rFonts w:ascii="Helvetica" w:eastAsia="Times New Roman" w:hAnsi="Helvetica" w:cs="Times New Roman"/>
          <w:b/>
          <w:bCs/>
          <w:i/>
          <w:iCs/>
          <w:color w:val="222222"/>
          <w:sz w:val="36"/>
          <w:szCs w:val="36"/>
          <w:lang w:val="es-ES" w:eastAsia="es-AR"/>
        </w:rPr>
        <w:t>12 de septiembre,</w:t>
      </w:r>
      <w:r w:rsidR="009D5A4E" w:rsidRPr="009D5A4E">
        <w:rPr>
          <w:rFonts w:ascii="Helvetica" w:eastAsia="Times New Roman" w:hAnsi="Helvetica" w:cs="Times New Roman"/>
          <w:b/>
          <w:bCs/>
          <w:i/>
          <w:iCs/>
          <w:color w:val="222222"/>
          <w:sz w:val="36"/>
          <w:szCs w:val="36"/>
          <w:lang w:val="es-ES" w:eastAsia="es-AR"/>
        </w:rPr>
        <w:t xml:space="preserve"> </w:t>
      </w:r>
      <w:r w:rsidRPr="00CB35C9">
        <w:rPr>
          <w:rFonts w:ascii="Helvetica" w:eastAsia="Times New Roman" w:hAnsi="Helvetica" w:cs="Times New Roman"/>
          <w:b/>
          <w:bCs/>
          <w:i/>
          <w:iCs/>
          <w:color w:val="222222"/>
          <w:sz w:val="36"/>
          <w:szCs w:val="36"/>
          <w:lang w:val="es-ES" w:eastAsia="es-AR"/>
        </w:rPr>
        <w:t>Jornada de lucha del Sindicalismo Combativo</w:t>
      </w:r>
    </w:p>
    <w:p w:rsidR="001441BE" w:rsidRDefault="00CB35C9" w:rsidP="00C11A8D">
      <w:pPr>
        <w:spacing w:after="0"/>
        <w:rPr>
          <w:rFonts w:ascii="Helvetica" w:eastAsia="Times New Roman" w:hAnsi="Helvetica" w:cs="Times New Roman"/>
          <w:b/>
          <w:bCs/>
          <w:iCs/>
          <w:sz w:val="50"/>
          <w:szCs w:val="50"/>
          <w:lang w:val="es-ES" w:eastAsia="es-AR"/>
        </w:rPr>
      </w:pPr>
      <w:r>
        <w:rPr>
          <w:rFonts w:ascii="Helvetica" w:eastAsia="Times New Roman" w:hAnsi="Helvetica" w:cs="Times New Roman"/>
          <w:b/>
          <w:bCs/>
          <w:iCs/>
          <w:sz w:val="50"/>
          <w:szCs w:val="50"/>
          <w:lang w:val="es-ES" w:eastAsia="es-AR"/>
        </w:rPr>
        <w:t>“</w:t>
      </w:r>
      <w:r w:rsidRPr="00CB35C9">
        <w:rPr>
          <w:rFonts w:ascii="Helvetica" w:eastAsia="Times New Roman" w:hAnsi="Helvetica" w:cs="Times New Roman"/>
          <w:b/>
          <w:bCs/>
          <w:iCs/>
          <w:sz w:val="50"/>
          <w:szCs w:val="50"/>
          <w:lang w:val="es-ES" w:eastAsia="es-AR"/>
        </w:rPr>
        <w:t>Contra este gobierno ajustador y cocinero hace falta un paro general de 36 horas</w:t>
      </w:r>
      <w:r>
        <w:rPr>
          <w:rFonts w:ascii="Helvetica" w:eastAsia="Times New Roman" w:hAnsi="Helvetica" w:cs="Times New Roman"/>
          <w:b/>
          <w:bCs/>
          <w:iCs/>
          <w:sz w:val="50"/>
          <w:szCs w:val="50"/>
          <w:lang w:val="es-ES" w:eastAsia="es-AR"/>
        </w:rPr>
        <w:t>”</w:t>
      </w:r>
    </w:p>
    <w:p w:rsidR="00CB35C9" w:rsidRDefault="00CB35C9" w:rsidP="00C11A8D">
      <w:pPr>
        <w:spacing w:after="0"/>
        <w:rPr>
          <w:rFonts w:ascii="Helvetica" w:eastAsia="Times New Roman" w:hAnsi="Helvetica" w:cs="Times New Roman"/>
          <w:b/>
          <w:bCs/>
          <w:i/>
          <w:iCs/>
          <w:sz w:val="50"/>
          <w:szCs w:val="50"/>
          <w:lang w:eastAsia="es-AR"/>
        </w:rPr>
      </w:pPr>
    </w:p>
    <w:p w:rsidR="00CB35C9" w:rsidRPr="00CB35C9" w:rsidRDefault="00CB35C9" w:rsidP="00CB35C9">
      <w:pPr>
        <w:shd w:val="clear" w:color="auto" w:fill="FFFFFF"/>
        <w:suppressAutoHyphens w:val="0"/>
        <w:spacing w:after="0" w:line="240" w:lineRule="auto"/>
        <w:rPr>
          <w:rFonts w:ascii="Arial" w:eastAsia="Times New Roman" w:hAnsi="Arial" w:cs="Arial"/>
          <w:color w:val="222222"/>
          <w:sz w:val="24"/>
          <w:szCs w:val="24"/>
          <w:lang w:val="es-ES" w:eastAsia="es-ES"/>
        </w:rPr>
      </w:pPr>
      <w:r w:rsidRPr="00CB35C9">
        <w:rPr>
          <w:rFonts w:ascii="Arial" w:eastAsia="Times New Roman" w:hAnsi="Arial" w:cs="Arial"/>
          <w:color w:val="222222"/>
          <w:sz w:val="24"/>
          <w:szCs w:val="24"/>
          <w:lang w:val="es-ES" w:eastAsia="es-ES"/>
        </w:rPr>
        <w:t xml:space="preserve">Este </w:t>
      </w:r>
      <w:r w:rsidRPr="00CB35C9">
        <w:rPr>
          <w:rFonts w:ascii="Arial" w:eastAsia="Times New Roman" w:hAnsi="Arial" w:cs="Arial"/>
          <w:b/>
          <w:color w:val="222222"/>
          <w:sz w:val="24"/>
          <w:szCs w:val="24"/>
          <w:lang w:val="es-ES" w:eastAsia="es-ES"/>
        </w:rPr>
        <w:t>viernes 12 de septiembre a las 15:30 se realizará una marcha desde Congreso a Plaza de Mayo, donde a las 17 horas se realizará un acto</w:t>
      </w:r>
      <w:r w:rsidRPr="00CB35C9">
        <w:rPr>
          <w:rFonts w:ascii="Arial" w:eastAsia="Times New Roman" w:hAnsi="Arial" w:cs="Arial"/>
          <w:color w:val="222222"/>
          <w:sz w:val="24"/>
          <w:szCs w:val="24"/>
          <w:lang w:val="es-ES" w:eastAsia="es-ES"/>
        </w:rPr>
        <w:t xml:space="preserve">. La nueva jornada de lucha es convocada en el </w:t>
      </w:r>
      <w:r w:rsidRPr="00CB35C9">
        <w:rPr>
          <w:rFonts w:ascii="Arial" w:eastAsia="Times New Roman" w:hAnsi="Arial" w:cs="Arial"/>
          <w:b/>
          <w:color w:val="222222"/>
          <w:sz w:val="24"/>
          <w:szCs w:val="24"/>
          <w:lang w:val="es-ES" w:eastAsia="es-ES"/>
        </w:rPr>
        <w:t>Plenario Nacional del Sindicalismo Combativo</w:t>
      </w:r>
      <w:r w:rsidRPr="00CB35C9">
        <w:rPr>
          <w:rFonts w:ascii="Arial" w:eastAsia="Times New Roman" w:hAnsi="Arial" w:cs="Arial"/>
          <w:color w:val="222222"/>
          <w:sz w:val="24"/>
          <w:szCs w:val="24"/>
          <w:lang w:val="es-ES" w:eastAsia="es-ES"/>
        </w:rPr>
        <w:t xml:space="preserve">, junto al movimiento piquetero independiente y a jubiladas y jubilados, y se replicará en varios puntos del país. Participarán sectores del sindicalismo combativo, como la </w:t>
      </w:r>
      <w:r w:rsidRPr="00CB35C9">
        <w:rPr>
          <w:rFonts w:ascii="Arial" w:eastAsia="Times New Roman" w:hAnsi="Arial" w:cs="Arial"/>
          <w:b/>
          <w:color w:val="222222"/>
          <w:sz w:val="24"/>
          <w:szCs w:val="24"/>
          <w:lang w:val="es-ES" w:eastAsia="es-ES"/>
        </w:rPr>
        <w:t>Unión Ferroviaria Oeste</w:t>
      </w:r>
      <w:r w:rsidRPr="00CB35C9">
        <w:rPr>
          <w:rFonts w:ascii="Arial" w:eastAsia="Times New Roman" w:hAnsi="Arial" w:cs="Arial"/>
          <w:color w:val="222222"/>
          <w:sz w:val="24"/>
          <w:szCs w:val="24"/>
          <w:lang w:val="es-ES" w:eastAsia="es-ES"/>
        </w:rPr>
        <w:t xml:space="preserve">, el </w:t>
      </w:r>
      <w:proofErr w:type="spellStart"/>
      <w:r w:rsidRPr="00CB35C9">
        <w:rPr>
          <w:rFonts w:ascii="Arial" w:eastAsia="Times New Roman" w:hAnsi="Arial" w:cs="Arial"/>
          <w:b/>
          <w:color w:val="222222"/>
          <w:sz w:val="24"/>
          <w:szCs w:val="24"/>
          <w:lang w:val="es-ES" w:eastAsia="es-ES"/>
        </w:rPr>
        <w:t>Sutna</w:t>
      </w:r>
      <w:proofErr w:type="spellEnd"/>
      <w:r w:rsidRPr="00CB35C9">
        <w:rPr>
          <w:rFonts w:ascii="Arial" w:eastAsia="Times New Roman" w:hAnsi="Arial" w:cs="Arial"/>
          <w:color w:val="222222"/>
          <w:sz w:val="24"/>
          <w:szCs w:val="24"/>
          <w:lang w:val="es-ES" w:eastAsia="es-ES"/>
        </w:rPr>
        <w:t xml:space="preserve">, </w:t>
      </w:r>
      <w:proofErr w:type="spellStart"/>
      <w:r w:rsidRPr="00CB35C9">
        <w:rPr>
          <w:rFonts w:ascii="Arial" w:eastAsia="Times New Roman" w:hAnsi="Arial" w:cs="Arial"/>
          <w:b/>
          <w:color w:val="222222"/>
          <w:sz w:val="24"/>
          <w:szCs w:val="24"/>
          <w:lang w:val="es-ES" w:eastAsia="es-ES"/>
        </w:rPr>
        <w:t>Ademys</w:t>
      </w:r>
      <w:proofErr w:type="spellEnd"/>
      <w:r w:rsidRPr="00CB35C9">
        <w:rPr>
          <w:rFonts w:ascii="Arial" w:eastAsia="Times New Roman" w:hAnsi="Arial" w:cs="Arial"/>
          <w:color w:val="222222"/>
          <w:sz w:val="24"/>
          <w:szCs w:val="24"/>
          <w:lang w:val="es-ES" w:eastAsia="es-ES"/>
        </w:rPr>
        <w:t xml:space="preserve">, la </w:t>
      </w:r>
      <w:r w:rsidRPr="00CB35C9">
        <w:rPr>
          <w:rFonts w:ascii="Arial" w:eastAsia="Times New Roman" w:hAnsi="Arial" w:cs="Arial"/>
          <w:b/>
          <w:color w:val="222222"/>
          <w:sz w:val="24"/>
          <w:szCs w:val="24"/>
          <w:lang w:val="es-ES" w:eastAsia="es-ES"/>
        </w:rPr>
        <w:t>Multicolor</w:t>
      </w:r>
      <w:r>
        <w:rPr>
          <w:rFonts w:ascii="Arial" w:eastAsia="Times New Roman" w:hAnsi="Arial" w:cs="Arial"/>
          <w:b/>
          <w:color w:val="222222"/>
          <w:sz w:val="24"/>
          <w:szCs w:val="24"/>
          <w:lang w:val="es-ES" w:eastAsia="es-ES"/>
        </w:rPr>
        <w:t xml:space="preserve"> docente</w:t>
      </w:r>
      <w:r w:rsidRPr="00CB35C9">
        <w:rPr>
          <w:rFonts w:ascii="Arial" w:eastAsia="Times New Roman" w:hAnsi="Arial" w:cs="Arial"/>
          <w:b/>
          <w:color w:val="222222"/>
          <w:sz w:val="24"/>
          <w:szCs w:val="24"/>
          <w:lang w:val="es-ES" w:eastAsia="es-ES"/>
        </w:rPr>
        <w:t xml:space="preserve"> bonaerense</w:t>
      </w:r>
      <w:r w:rsidRPr="00CB35C9">
        <w:rPr>
          <w:rFonts w:ascii="Arial" w:eastAsia="Times New Roman" w:hAnsi="Arial" w:cs="Arial"/>
          <w:color w:val="222222"/>
          <w:sz w:val="24"/>
          <w:szCs w:val="24"/>
          <w:lang w:val="es-ES" w:eastAsia="es-ES"/>
        </w:rPr>
        <w:t xml:space="preserve">, </w:t>
      </w:r>
      <w:r w:rsidRPr="00CB35C9">
        <w:rPr>
          <w:rFonts w:ascii="Arial" w:eastAsia="Times New Roman" w:hAnsi="Arial" w:cs="Arial"/>
          <w:b/>
          <w:color w:val="222222"/>
          <w:sz w:val="24"/>
          <w:szCs w:val="24"/>
          <w:lang w:val="es-ES" w:eastAsia="es-ES"/>
        </w:rPr>
        <w:t>comisiones internas combativas de ATE</w:t>
      </w:r>
      <w:r w:rsidRPr="00CB35C9">
        <w:rPr>
          <w:rFonts w:ascii="Arial" w:eastAsia="Times New Roman" w:hAnsi="Arial" w:cs="Arial"/>
          <w:color w:val="222222"/>
          <w:sz w:val="24"/>
          <w:szCs w:val="24"/>
          <w:lang w:val="es-ES" w:eastAsia="es-ES"/>
        </w:rPr>
        <w:t xml:space="preserve"> como </w:t>
      </w:r>
      <w:proofErr w:type="spellStart"/>
      <w:r w:rsidRPr="00CB35C9">
        <w:rPr>
          <w:rFonts w:ascii="Arial" w:eastAsia="Times New Roman" w:hAnsi="Arial" w:cs="Arial"/>
          <w:b/>
          <w:color w:val="222222"/>
          <w:sz w:val="24"/>
          <w:szCs w:val="24"/>
          <w:lang w:val="es-ES" w:eastAsia="es-ES"/>
        </w:rPr>
        <w:t>Garrahan</w:t>
      </w:r>
      <w:proofErr w:type="spellEnd"/>
      <w:r w:rsidRPr="00CB35C9">
        <w:rPr>
          <w:rFonts w:ascii="Arial" w:eastAsia="Times New Roman" w:hAnsi="Arial" w:cs="Arial"/>
          <w:color w:val="222222"/>
          <w:sz w:val="24"/>
          <w:szCs w:val="24"/>
          <w:lang w:val="es-ES" w:eastAsia="es-ES"/>
        </w:rPr>
        <w:t xml:space="preserve"> y </w:t>
      </w:r>
      <w:r w:rsidRPr="00CB35C9">
        <w:rPr>
          <w:rFonts w:ascii="Arial" w:eastAsia="Times New Roman" w:hAnsi="Arial" w:cs="Arial"/>
          <w:b/>
          <w:color w:val="222222"/>
          <w:sz w:val="24"/>
          <w:szCs w:val="24"/>
          <w:lang w:val="es-ES" w:eastAsia="es-ES"/>
        </w:rPr>
        <w:t>Ministerio de Economía</w:t>
      </w:r>
      <w:r w:rsidRPr="00CB35C9">
        <w:rPr>
          <w:rFonts w:ascii="Arial" w:eastAsia="Times New Roman" w:hAnsi="Arial" w:cs="Arial"/>
          <w:color w:val="222222"/>
          <w:sz w:val="24"/>
          <w:szCs w:val="24"/>
          <w:lang w:val="es-ES" w:eastAsia="es-ES"/>
        </w:rPr>
        <w:t xml:space="preserve">, entre otros. </w:t>
      </w:r>
    </w:p>
    <w:p w:rsidR="00CB35C9" w:rsidRPr="00CB35C9" w:rsidRDefault="00CB35C9" w:rsidP="00CB35C9">
      <w:pPr>
        <w:shd w:val="clear" w:color="auto" w:fill="FFFFFF"/>
        <w:suppressAutoHyphens w:val="0"/>
        <w:spacing w:after="0" w:line="240" w:lineRule="auto"/>
        <w:rPr>
          <w:rFonts w:ascii="Arial" w:eastAsia="Times New Roman" w:hAnsi="Arial" w:cs="Arial"/>
          <w:color w:val="222222"/>
          <w:sz w:val="24"/>
          <w:szCs w:val="24"/>
          <w:lang w:val="es-ES" w:eastAsia="es-ES"/>
        </w:rPr>
      </w:pPr>
    </w:p>
    <w:p w:rsidR="00CB35C9" w:rsidRPr="00CB35C9" w:rsidRDefault="00CB35C9" w:rsidP="00CB35C9">
      <w:pPr>
        <w:shd w:val="clear" w:color="auto" w:fill="FFFFFF"/>
        <w:suppressAutoHyphens w:val="0"/>
        <w:spacing w:after="0" w:line="240" w:lineRule="auto"/>
        <w:rPr>
          <w:rFonts w:ascii="Arial" w:eastAsia="Times New Roman" w:hAnsi="Arial" w:cs="Arial"/>
          <w:i/>
          <w:color w:val="222222"/>
          <w:sz w:val="24"/>
          <w:szCs w:val="24"/>
          <w:lang w:val="es-ES" w:eastAsia="es-ES"/>
        </w:rPr>
      </w:pPr>
      <w:r w:rsidRPr="00CB35C9">
        <w:rPr>
          <w:rFonts w:ascii="Arial" w:eastAsia="Times New Roman" w:hAnsi="Arial" w:cs="Arial"/>
          <w:b/>
          <w:color w:val="222222"/>
          <w:sz w:val="24"/>
          <w:szCs w:val="24"/>
          <w:lang w:val="es-ES" w:eastAsia="es-ES"/>
        </w:rPr>
        <w:t>Rubén “Pollo” Sobrero</w:t>
      </w:r>
      <w:r w:rsidRPr="00CB35C9">
        <w:rPr>
          <w:rFonts w:ascii="Arial" w:eastAsia="Times New Roman" w:hAnsi="Arial" w:cs="Arial"/>
          <w:color w:val="222222"/>
          <w:sz w:val="24"/>
          <w:szCs w:val="24"/>
          <w:lang w:val="es-ES" w:eastAsia="es-ES"/>
        </w:rPr>
        <w:t>, secretario general de la Unión Ferroviaria Oeste, quien será uno de l</w:t>
      </w:r>
      <w:r>
        <w:rPr>
          <w:rFonts w:ascii="Arial" w:eastAsia="Times New Roman" w:hAnsi="Arial" w:cs="Arial"/>
          <w:color w:val="222222"/>
          <w:sz w:val="24"/>
          <w:szCs w:val="24"/>
          <w:lang w:val="es-ES" w:eastAsia="es-ES"/>
        </w:rPr>
        <w:t xml:space="preserve">os principales oradores, dijo: </w:t>
      </w:r>
      <w:r w:rsidRPr="00CB35C9">
        <w:rPr>
          <w:rFonts w:ascii="Arial" w:eastAsia="Times New Roman" w:hAnsi="Arial" w:cs="Arial"/>
          <w:i/>
          <w:color w:val="222222"/>
          <w:sz w:val="24"/>
          <w:szCs w:val="24"/>
          <w:lang w:val="es-ES" w:eastAsia="es-ES"/>
        </w:rPr>
        <w:t>“El repudio al gobierno ultraderechista y corrupto de Javier Milei no deja de crecer. La elección pasada fue una auténtica paliza. Pero también sabemos que, aunque esté golpeado, Milei va a seguir con su motosierra criminal. Por eso se impone, más que nunca, que la CGT convoque a un nuevo paro general, esta vez de 36 horas, y que lance un plan de lucha, como venimos exigiendo desde el sindicalismo combativo”.</w:t>
      </w:r>
    </w:p>
    <w:p w:rsidR="00CB35C9" w:rsidRPr="00CB35C9" w:rsidRDefault="00CB35C9" w:rsidP="00CB35C9">
      <w:pPr>
        <w:shd w:val="clear" w:color="auto" w:fill="FFFFFF"/>
        <w:suppressAutoHyphens w:val="0"/>
        <w:spacing w:after="0" w:line="240" w:lineRule="auto"/>
        <w:rPr>
          <w:rFonts w:ascii="Arial" w:eastAsia="Times New Roman" w:hAnsi="Arial" w:cs="Arial"/>
          <w:color w:val="222222"/>
          <w:sz w:val="24"/>
          <w:szCs w:val="24"/>
          <w:lang w:val="es-ES" w:eastAsia="es-ES"/>
        </w:rPr>
      </w:pPr>
    </w:p>
    <w:p w:rsidR="009D5A4E" w:rsidRDefault="00CB35C9" w:rsidP="00CB35C9">
      <w:pPr>
        <w:shd w:val="clear" w:color="auto" w:fill="FFFFFF"/>
        <w:suppressAutoHyphens w:val="0"/>
        <w:spacing w:after="0" w:line="240" w:lineRule="auto"/>
        <w:rPr>
          <w:rFonts w:ascii="Arial" w:eastAsia="Times New Roman" w:hAnsi="Arial" w:cs="Arial"/>
          <w:color w:val="222222"/>
          <w:sz w:val="24"/>
          <w:szCs w:val="24"/>
          <w:lang w:val="es-ES" w:eastAsia="es-ES"/>
        </w:rPr>
      </w:pPr>
      <w:r w:rsidRPr="00CB35C9">
        <w:rPr>
          <w:rFonts w:ascii="Arial" w:eastAsia="Times New Roman" w:hAnsi="Arial" w:cs="Arial"/>
          <w:color w:val="222222"/>
          <w:sz w:val="24"/>
          <w:szCs w:val="24"/>
          <w:lang w:val="es-ES" w:eastAsia="es-ES"/>
        </w:rPr>
        <w:t xml:space="preserve">La secretaria general de </w:t>
      </w:r>
      <w:proofErr w:type="spellStart"/>
      <w:r w:rsidRPr="00CB35C9">
        <w:rPr>
          <w:rFonts w:ascii="Arial" w:eastAsia="Times New Roman" w:hAnsi="Arial" w:cs="Arial"/>
          <w:color w:val="222222"/>
          <w:sz w:val="24"/>
          <w:szCs w:val="24"/>
          <w:lang w:val="es-ES" w:eastAsia="es-ES"/>
        </w:rPr>
        <w:t>Ademys</w:t>
      </w:r>
      <w:proofErr w:type="spellEnd"/>
      <w:r w:rsidRPr="00CB35C9">
        <w:rPr>
          <w:rFonts w:ascii="Arial" w:eastAsia="Times New Roman" w:hAnsi="Arial" w:cs="Arial"/>
          <w:color w:val="222222"/>
          <w:sz w:val="24"/>
          <w:szCs w:val="24"/>
          <w:lang w:val="es-ES" w:eastAsia="es-ES"/>
        </w:rPr>
        <w:t xml:space="preserve">, </w:t>
      </w:r>
      <w:r w:rsidRPr="00CB35C9">
        <w:rPr>
          <w:rFonts w:ascii="Arial" w:eastAsia="Times New Roman" w:hAnsi="Arial" w:cs="Arial"/>
          <w:b/>
          <w:color w:val="222222"/>
          <w:sz w:val="24"/>
          <w:szCs w:val="24"/>
          <w:lang w:val="es-ES" w:eastAsia="es-ES"/>
        </w:rPr>
        <w:t xml:space="preserve">Mariana </w:t>
      </w:r>
      <w:proofErr w:type="spellStart"/>
      <w:r w:rsidRPr="00CB35C9">
        <w:rPr>
          <w:rFonts w:ascii="Arial" w:eastAsia="Times New Roman" w:hAnsi="Arial" w:cs="Arial"/>
          <w:b/>
          <w:color w:val="222222"/>
          <w:sz w:val="24"/>
          <w:szCs w:val="24"/>
          <w:lang w:val="es-ES" w:eastAsia="es-ES"/>
        </w:rPr>
        <w:t>Scayola</w:t>
      </w:r>
      <w:proofErr w:type="spellEnd"/>
      <w:r w:rsidRPr="00CB35C9">
        <w:rPr>
          <w:rFonts w:ascii="Arial" w:eastAsia="Times New Roman" w:hAnsi="Arial" w:cs="Arial"/>
          <w:color w:val="222222"/>
          <w:sz w:val="24"/>
          <w:szCs w:val="24"/>
          <w:lang w:val="es-ES" w:eastAsia="es-ES"/>
        </w:rPr>
        <w:t xml:space="preserve">, que también será oradora en el acto, agregó: </w:t>
      </w:r>
      <w:r w:rsidRPr="00CB35C9">
        <w:rPr>
          <w:rFonts w:ascii="Arial" w:eastAsia="Times New Roman" w:hAnsi="Arial" w:cs="Arial"/>
          <w:i/>
          <w:color w:val="222222"/>
          <w:sz w:val="24"/>
          <w:szCs w:val="24"/>
          <w:lang w:val="es-ES" w:eastAsia="es-ES"/>
        </w:rPr>
        <w:t>“Ya perdimos la cuenta de cuánto tiempo lleva el pacto de la burocracia sindical con el gobierno. Es un auténtico pacto siniestro y escandaloso. Fue dejando pasar, una a una todas las medidas de ajuste contra el pueblo trabajador ¿Qué más hay que esperar? Por eso este viernes 12 tenemos de ser miles en las calles reclamando contra este gobierno ultraderechista, ajustador y coimero, y exigir a la CGT un paro general de 36 horas y plan de lucha”.</w:t>
      </w:r>
    </w:p>
    <w:p w:rsidR="00CB35C9" w:rsidRPr="009D5A4E" w:rsidRDefault="00CB35C9" w:rsidP="00CB35C9">
      <w:pPr>
        <w:shd w:val="clear" w:color="auto" w:fill="FFFFFF"/>
        <w:suppressAutoHyphens w:val="0"/>
        <w:spacing w:after="0" w:line="240" w:lineRule="auto"/>
        <w:rPr>
          <w:rFonts w:ascii="Helvetica" w:hAnsi="Helvetica"/>
          <w:sz w:val="24"/>
          <w:szCs w:val="24"/>
          <w:lang w:val="es-ES"/>
        </w:rPr>
      </w:pP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b/>
          <w:bCs/>
          <w:sz w:val="24"/>
          <w:szCs w:val="24"/>
          <w:lang w:val="es-ES"/>
        </w:rPr>
        <w:t>Contactos para notas y entrevistas</w:t>
      </w:r>
      <w:r w:rsidRPr="009D5A4E">
        <w:rPr>
          <w:rFonts w:ascii="Helvetica" w:hAnsi="Helvetica"/>
          <w:sz w:val="24"/>
          <w:szCs w:val="24"/>
          <w:lang w:val="es-ES"/>
        </w:rPr>
        <w:t>:</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Rubén "Pollo" Sobrero (Sec. Gral. UF Oeste):11 6422-6661</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Mónica Schlotthauer (Delegada del FFCC Sarmiento): 11 6458-5777</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 xml:space="preserve">Mariana </w:t>
      </w:r>
      <w:proofErr w:type="spellStart"/>
      <w:r w:rsidRPr="009D5A4E">
        <w:rPr>
          <w:rFonts w:ascii="Helvetica" w:hAnsi="Helvetica"/>
          <w:sz w:val="24"/>
          <w:szCs w:val="24"/>
          <w:lang w:val="es-ES"/>
        </w:rPr>
        <w:t>Scayola</w:t>
      </w:r>
      <w:proofErr w:type="spellEnd"/>
      <w:r w:rsidRPr="009D5A4E">
        <w:rPr>
          <w:rFonts w:ascii="Helvetica" w:hAnsi="Helvetica"/>
          <w:sz w:val="24"/>
          <w:szCs w:val="24"/>
          <w:lang w:val="es-ES"/>
        </w:rPr>
        <w:t xml:space="preserve"> (Sec. Gral. </w:t>
      </w:r>
      <w:proofErr w:type="spellStart"/>
      <w:r w:rsidRPr="009D5A4E">
        <w:rPr>
          <w:rFonts w:ascii="Helvetica" w:hAnsi="Helvetica"/>
          <w:sz w:val="24"/>
          <w:szCs w:val="24"/>
          <w:lang w:val="es-ES"/>
        </w:rPr>
        <w:t>Ademys</w:t>
      </w:r>
      <w:proofErr w:type="spellEnd"/>
      <w:r w:rsidRPr="009D5A4E">
        <w:rPr>
          <w:rFonts w:ascii="Helvetica" w:hAnsi="Helvetica"/>
          <w:sz w:val="24"/>
          <w:szCs w:val="24"/>
          <w:lang w:val="es-ES"/>
        </w:rPr>
        <w:t>): 11 5809-1185</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Pablo Almeida (Delegado Gral. ATE MECON): 11 3377-0008</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Ana Valverde (</w:t>
      </w:r>
      <w:r w:rsidR="00CB35C9">
        <w:rPr>
          <w:rFonts w:ascii="Helvetica" w:hAnsi="Helvetica"/>
          <w:sz w:val="24"/>
          <w:szCs w:val="24"/>
          <w:lang w:val="es-ES"/>
        </w:rPr>
        <w:t xml:space="preserve">agrupación de jubiladas y jubilados </w:t>
      </w:r>
      <w:r w:rsidRPr="009D5A4E">
        <w:rPr>
          <w:rFonts w:ascii="Helvetica" w:hAnsi="Helvetica"/>
          <w:sz w:val="24"/>
          <w:szCs w:val="24"/>
          <w:lang w:val="es-ES"/>
        </w:rPr>
        <w:t>UTJEL): 11 5736-9208</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r w:rsidRPr="009D5A4E">
        <w:rPr>
          <w:rFonts w:ascii="Helvetica" w:hAnsi="Helvetica"/>
          <w:sz w:val="24"/>
          <w:szCs w:val="24"/>
          <w:lang w:val="es-ES"/>
        </w:rPr>
        <w:t>Prensa de Izquierda Socialista: 11 6054-0129</w:t>
      </w:r>
    </w:p>
    <w:p w:rsidR="009D5A4E" w:rsidRPr="009D5A4E" w:rsidRDefault="009D5A4E" w:rsidP="009D5A4E">
      <w:pPr>
        <w:shd w:val="clear" w:color="auto" w:fill="FFFFFF"/>
        <w:suppressAutoHyphens w:val="0"/>
        <w:spacing w:after="0" w:line="240" w:lineRule="auto"/>
        <w:rPr>
          <w:rFonts w:ascii="Helvetica" w:hAnsi="Helvetica"/>
          <w:sz w:val="24"/>
          <w:szCs w:val="24"/>
          <w:lang w:val="es-ES"/>
        </w:rPr>
      </w:pPr>
    </w:p>
    <w:p w:rsidR="0064751B" w:rsidRDefault="0064751B">
      <w:pPr>
        <w:spacing w:after="0" w:line="432" w:lineRule="auto"/>
        <w:rPr>
          <w:rFonts w:ascii="Arial;Helvetica;sans-serif" w:hAnsi="Arial;Helvetica;sans-serif"/>
          <w:color w:val="222222"/>
          <w:sz w:val="24"/>
        </w:rPr>
      </w:pPr>
    </w:p>
    <w:p w:rsidR="0064751B" w:rsidRDefault="005F04D0">
      <w:pPr>
        <w:spacing w:after="0" w:line="432" w:lineRule="auto"/>
        <w:rPr>
          <w:rFonts w:ascii="Helvetica" w:hAnsi="Helvetica"/>
          <w:b/>
          <w:sz w:val="24"/>
          <w:szCs w:val="24"/>
        </w:rPr>
      </w:pPr>
      <w:r w:rsidRPr="005B2EB5">
        <w:rPr>
          <w:rFonts w:ascii="Helvetica" w:hAnsi="Helvetica"/>
          <w:color w:val="222222"/>
          <w:sz w:val="24"/>
          <w:szCs w:val="24"/>
        </w:rPr>
        <w:t xml:space="preserve">Comunicado </w:t>
      </w:r>
      <w:hyperlink r:id="rId4" w:history="1">
        <w:r w:rsidRPr="00D5115D">
          <w:rPr>
            <w:rStyle w:val="Hipervnculo"/>
            <w:rFonts w:ascii="Helvetica" w:hAnsi="Helvetica"/>
            <w:b/>
            <w:sz w:val="24"/>
            <w:szCs w:val="24"/>
          </w:rPr>
          <w:t>aquí</w:t>
        </w:r>
      </w:hyperlink>
    </w:p>
    <w:p w:rsidR="00BC5C26" w:rsidRDefault="00996492">
      <w:pPr>
        <w:spacing w:after="0" w:line="432" w:lineRule="auto"/>
        <w:rPr>
          <w:rFonts w:ascii="Helvetica" w:hAnsi="Helvetica"/>
          <w:b/>
          <w:sz w:val="24"/>
          <w:szCs w:val="24"/>
        </w:rPr>
      </w:pPr>
      <w:r>
        <w:rPr>
          <w:rFonts w:ascii="Helvetica" w:hAnsi="Helvetica"/>
          <w:b/>
          <w:noProof/>
          <w:sz w:val="24"/>
          <w:szCs w:val="24"/>
          <w:lang w:eastAsia="es-AR"/>
        </w:rPr>
        <w:lastRenderedPageBreak/>
        <w:drawing>
          <wp:inline distT="0" distB="0" distL="0" distR="0">
            <wp:extent cx="5400040" cy="5400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de septiembre, Jornada de lucha del Sindicalismo Combativo.jpg"/>
                    <pic:cNvPicPr/>
                  </pic:nvPicPr>
                  <pic:blipFill>
                    <a:blip r:embed="rId5">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BC5C26" w:rsidRDefault="00BC5C26">
      <w:pPr>
        <w:spacing w:after="0" w:line="432" w:lineRule="auto"/>
        <w:rPr>
          <w:rFonts w:ascii="Helvetica" w:hAnsi="Helvetica"/>
          <w:b/>
          <w:sz w:val="24"/>
          <w:szCs w:val="24"/>
        </w:rPr>
      </w:pPr>
    </w:p>
    <w:p w:rsidR="009350D4" w:rsidRDefault="009350D4">
      <w:pPr>
        <w:spacing w:after="0" w:line="432" w:lineRule="auto"/>
        <w:rPr>
          <w:rFonts w:ascii="Helvetica" w:hAnsi="Helvetica"/>
          <w:color w:val="222222"/>
          <w:sz w:val="24"/>
          <w:szCs w:val="24"/>
        </w:rPr>
      </w:pPr>
    </w:p>
    <w:p w:rsidR="009350D4" w:rsidRPr="005B2EB5" w:rsidRDefault="009350D4">
      <w:pPr>
        <w:spacing w:after="0" w:line="432" w:lineRule="auto"/>
        <w:rPr>
          <w:rFonts w:ascii="Helvetica" w:hAnsi="Helvetica"/>
          <w:color w:val="222222"/>
          <w:sz w:val="24"/>
          <w:szCs w:val="24"/>
        </w:rPr>
      </w:pPr>
    </w:p>
    <w:p w:rsidR="0064751B" w:rsidRDefault="0064751B">
      <w:pPr>
        <w:pStyle w:val="NormalWeb"/>
        <w:spacing w:before="280" w:after="280"/>
        <w:rPr>
          <w:rFonts w:ascii="Helvetica" w:hAnsi="Helvetica"/>
        </w:rPr>
      </w:pPr>
    </w:p>
    <w:p w:rsidR="0064751B" w:rsidRDefault="0064751B">
      <w:pPr>
        <w:rPr>
          <w:rStyle w:val="EnlacedeInternet"/>
          <w:rFonts w:ascii="Helvetica" w:hAnsi="Helvetica"/>
          <w:sz w:val="24"/>
          <w:szCs w:val="24"/>
        </w:rPr>
      </w:pPr>
    </w:p>
    <w:p w:rsidR="0064751B" w:rsidRDefault="0064751B">
      <w:pPr>
        <w:rPr>
          <w:rFonts w:ascii="Helvetica" w:hAnsi="Helvetica"/>
          <w:sz w:val="24"/>
          <w:szCs w:val="24"/>
        </w:rPr>
      </w:pPr>
    </w:p>
    <w:p w:rsidR="0064751B" w:rsidRDefault="0064751B"/>
    <w:sectPr w:rsidR="0064751B">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1B"/>
    <w:rsid w:val="00002EFE"/>
    <w:rsid w:val="001441BE"/>
    <w:rsid w:val="00205161"/>
    <w:rsid w:val="002A3FFC"/>
    <w:rsid w:val="00406243"/>
    <w:rsid w:val="004E12D4"/>
    <w:rsid w:val="005B2EB5"/>
    <w:rsid w:val="005E3FE9"/>
    <w:rsid w:val="005F04D0"/>
    <w:rsid w:val="0064751B"/>
    <w:rsid w:val="00710C64"/>
    <w:rsid w:val="00764F34"/>
    <w:rsid w:val="00794B5D"/>
    <w:rsid w:val="009350D4"/>
    <w:rsid w:val="00983F91"/>
    <w:rsid w:val="00996492"/>
    <w:rsid w:val="009D5A4E"/>
    <w:rsid w:val="00A474A4"/>
    <w:rsid w:val="00BC5C26"/>
    <w:rsid w:val="00C11A8D"/>
    <w:rsid w:val="00CB35C9"/>
    <w:rsid w:val="00D5115D"/>
    <w:rsid w:val="00F22CD9"/>
    <w:rsid w:val="00FF105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68C50-C5A3-49A8-B532-2DCF56A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291ADE"/>
    <w:pPr>
      <w:spacing w:beforeAutospacing="1"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291ADE"/>
    <w:rPr>
      <w:rFonts w:ascii="Times New Roman" w:eastAsia="Times New Roman" w:hAnsi="Times New Roman" w:cs="Times New Roman"/>
      <w:b/>
      <w:bCs/>
      <w:sz w:val="36"/>
      <w:szCs w:val="36"/>
      <w:lang w:eastAsia="es-AR"/>
    </w:rPr>
  </w:style>
  <w:style w:type="character" w:customStyle="1" w:styleId="Destacado">
    <w:name w:val="Destacado"/>
    <w:basedOn w:val="Fuentedeprrafopredeter"/>
    <w:uiPriority w:val="20"/>
    <w:qFormat/>
    <w:rsid w:val="00291ADE"/>
    <w:rPr>
      <w:i/>
      <w:iCs/>
    </w:rPr>
  </w:style>
  <w:style w:type="character" w:styleId="Textoennegrita">
    <w:name w:val="Strong"/>
    <w:basedOn w:val="Fuentedeprrafopredeter"/>
    <w:uiPriority w:val="22"/>
    <w:qFormat/>
    <w:rsid w:val="00291ADE"/>
    <w:rPr>
      <w:b/>
      <w:bCs/>
    </w:rPr>
  </w:style>
  <w:style w:type="character" w:customStyle="1" w:styleId="EnlacedeInternet">
    <w:name w:val="Enlace de Internet"/>
    <w:rPr>
      <w:color w:val="000080"/>
      <w:u w:val="single"/>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291ADE"/>
    <w:pPr>
      <w:spacing w:beforeAutospacing="1"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22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7230">
      <w:bodyDiv w:val="1"/>
      <w:marLeft w:val="0"/>
      <w:marRight w:val="0"/>
      <w:marTop w:val="0"/>
      <w:marBottom w:val="0"/>
      <w:divBdr>
        <w:top w:val="none" w:sz="0" w:space="0" w:color="auto"/>
        <w:left w:val="none" w:sz="0" w:space="0" w:color="auto"/>
        <w:bottom w:val="none" w:sz="0" w:space="0" w:color="auto"/>
        <w:right w:val="none" w:sz="0" w:space="0" w:color="auto"/>
      </w:divBdr>
      <w:divsChild>
        <w:div w:id="874274169">
          <w:marLeft w:val="0"/>
          <w:marRight w:val="0"/>
          <w:marTop w:val="0"/>
          <w:marBottom w:val="0"/>
          <w:divBdr>
            <w:top w:val="none" w:sz="0" w:space="0" w:color="auto"/>
            <w:left w:val="none" w:sz="0" w:space="0" w:color="auto"/>
            <w:bottom w:val="none" w:sz="0" w:space="0" w:color="auto"/>
            <w:right w:val="none" w:sz="0" w:space="0" w:color="auto"/>
          </w:divBdr>
          <w:divsChild>
            <w:div w:id="1843424899">
              <w:marLeft w:val="0"/>
              <w:marRight w:val="0"/>
              <w:marTop w:val="0"/>
              <w:marBottom w:val="0"/>
              <w:divBdr>
                <w:top w:val="single" w:sz="24" w:space="0" w:color="auto"/>
                <w:left w:val="single" w:sz="24" w:space="0" w:color="auto"/>
                <w:bottom w:val="single" w:sz="24" w:space="0" w:color="auto"/>
                <w:right w:val="single" w:sz="24" w:space="0" w:color="auto"/>
              </w:divBdr>
              <w:divsChild>
                <w:div w:id="20191119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771362235">
      <w:bodyDiv w:val="1"/>
      <w:marLeft w:val="0"/>
      <w:marRight w:val="0"/>
      <w:marTop w:val="0"/>
      <w:marBottom w:val="0"/>
      <w:divBdr>
        <w:top w:val="none" w:sz="0" w:space="0" w:color="auto"/>
        <w:left w:val="none" w:sz="0" w:space="0" w:color="auto"/>
        <w:bottom w:val="none" w:sz="0" w:space="0" w:color="auto"/>
        <w:right w:val="none" w:sz="0" w:space="0" w:color="auto"/>
      </w:divBdr>
      <w:divsChild>
        <w:div w:id="600265849">
          <w:marLeft w:val="0"/>
          <w:marRight w:val="0"/>
          <w:marTop w:val="0"/>
          <w:marBottom w:val="0"/>
          <w:divBdr>
            <w:top w:val="none" w:sz="0" w:space="0" w:color="auto"/>
            <w:left w:val="none" w:sz="0" w:space="0" w:color="auto"/>
            <w:bottom w:val="none" w:sz="0" w:space="0" w:color="auto"/>
            <w:right w:val="none" w:sz="0" w:space="0" w:color="auto"/>
          </w:divBdr>
        </w:div>
      </w:divsChild>
    </w:div>
    <w:div w:id="1073313825">
      <w:bodyDiv w:val="1"/>
      <w:marLeft w:val="0"/>
      <w:marRight w:val="0"/>
      <w:marTop w:val="0"/>
      <w:marBottom w:val="0"/>
      <w:divBdr>
        <w:top w:val="none" w:sz="0" w:space="0" w:color="auto"/>
        <w:left w:val="none" w:sz="0" w:space="0" w:color="auto"/>
        <w:bottom w:val="none" w:sz="0" w:space="0" w:color="auto"/>
        <w:right w:val="none" w:sz="0" w:space="0" w:color="auto"/>
      </w:divBdr>
    </w:div>
    <w:div w:id="1409352566">
      <w:bodyDiv w:val="1"/>
      <w:marLeft w:val="0"/>
      <w:marRight w:val="0"/>
      <w:marTop w:val="0"/>
      <w:marBottom w:val="0"/>
      <w:divBdr>
        <w:top w:val="none" w:sz="0" w:space="0" w:color="auto"/>
        <w:left w:val="none" w:sz="0" w:space="0" w:color="auto"/>
        <w:bottom w:val="none" w:sz="0" w:space="0" w:color="auto"/>
        <w:right w:val="none" w:sz="0" w:space="0" w:color="auto"/>
      </w:divBdr>
      <w:divsChild>
        <w:div w:id="1248424826">
          <w:marLeft w:val="0"/>
          <w:marRight w:val="0"/>
          <w:marTop w:val="0"/>
          <w:marBottom w:val="0"/>
          <w:divBdr>
            <w:top w:val="none" w:sz="0" w:space="0" w:color="auto"/>
            <w:left w:val="none" w:sz="0" w:space="0" w:color="auto"/>
            <w:bottom w:val="none" w:sz="0" w:space="0" w:color="auto"/>
            <w:right w:val="none" w:sz="0" w:space="0" w:color="auto"/>
          </w:divBdr>
          <w:divsChild>
            <w:div w:id="1510683216">
              <w:marLeft w:val="0"/>
              <w:marRight w:val="0"/>
              <w:marTop w:val="0"/>
              <w:marBottom w:val="0"/>
              <w:divBdr>
                <w:top w:val="single" w:sz="24" w:space="0" w:color="auto"/>
                <w:left w:val="single" w:sz="24" w:space="0" w:color="auto"/>
                <w:bottom w:val="single" w:sz="24" w:space="0" w:color="auto"/>
                <w:right w:val="single" w:sz="24" w:space="0" w:color="auto"/>
              </w:divBdr>
              <w:divsChild>
                <w:div w:id="7462231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666351068">
      <w:bodyDiv w:val="1"/>
      <w:marLeft w:val="0"/>
      <w:marRight w:val="0"/>
      <w:marTop w:val="0"/>
      <w:marBottom w:val="0"/>
      <w:divBdr>
        <w:top w:val="none" w:sz="0" w:space="0" w:color="auto"/>
        <w:left w:val="none" w:sz="0" w:space="0" w:color="auto"/>
        <w:bottom w:val="none" w:sz="0" w:space="0" w:color="auto"/>
        <w:right w:val="none" w:sz="0" w:space="0" w:color="auto"/>
      </w:divBdr>
      <w:divsChild>
        <w:div w:id="581837877">
          <w:marLeft w:val="0"/>
          <w:marRight w:val="0"/>
          <w:marTop w:val="0"/>
          <w:marBottom w:val="0"/>
          <w:divBdr>
            <w:top w:val="none" w:sz="0" w:space="0" w:color="auto"/>
            <w:left w:val="none" w:sz="0" w:space="0" w:color="auto"/>
            <w:bottom w:val="none" w:sz="0" w:space="0" w:color="auto"/>
            <w:right w:val="none" w:sz="0" w:space="0" w:color="auto"/>
          </w:divBdr>
        </w:div>
      </w:divsChild>
    </w:div>
    <w:div w:id="1970864825">
      <w:bodyDiv w:val="1"/>
      <w:marLeft w:val="0"/>
      <w:marRight w:val="0"/>
      <w:marTop w:val="0"/>
      <w:marBottom w:val="0"/>
      <w:divBdr>
        <w:top w:val="none" w:sz="0" w:space="0" w:color="auto"/>
        <w:left w:val="none" w:sz="0" w:space="0" w:color="auto"/>
        <w:bottom w:val="none" w:sz="0" w:space="0" w:color="auto"/>
        <w:right w:val="none" w:sz="0" w:space="0" w:color="auto"/>
      </w:divBdr>
      <w:divsChild>
        <w:div w:id="1253273651">
          <w:marLeft w:val="0"/>
          <w:marRight w:val="0"/>
          <w:marTop w:val="0"/>
          <w:marBottom w:val="0"/>
          <w:divBdr>
            <w:top w:val="none" w:sz="0" w:space="0" w:color="auto"/>
            <w:left w:val="none" w:sz="0" w:space="0" w:color="auto"/>
            <w:bottom w:val="none" w:sz="0" w:space="0" w:color="auto"/>
            <w:right w:val="none" w:sz="0" w:space="0" w:color="auto"/>
          </w:divBdr>
        </w:div>
        <w:div w:id="2075734414">
          <w:marLeft w:val="0"/>
          <w:marRight w:val="0"/>
          <w:marTop w:val="0"/>
          <w:marBottom w:val="0"/>
          <w:divBdr>
            <w:top w:val="none" w:sz="0" w:space="0" w:color="auto"/>
            <w:left w:val="none" w:sz="0" w:space="0" w:color="auto"/>
            <w:bottom w:val="none" w:sz="0" w:space="0" w:color="auto"/>
            <w:right w:val="none" w:sz="0" w:space="0" w:color="auto"/>
          </w:divBdr>
        </w:div>
        <w:div w:id="822426915">
          <w:marLeft w:val="0"/>
          <w:marRight w:val="0"/>
          <w:marTop w:val="0"/>
          <w:marBottom w:val="0"/>
          <w:divBdr>
            <w:top w:val="none" w:sz="0" w:space="0" w:color="auto"/>
            <w:left w:val="none" w:sz="0" w:space="0" w:color="auto"/>
            <w:bottom w:val="none" w:sz="0" w:space="0" w:color="auto"/>
            <w:right w:val="none" w:sz="0" w:space="0" w:color="auto"/>
          </w:divBdr>
        </w:div>
      </w:divsChild>
    </w:div>
    <w:div w:id="2028020878">
      <w:bodyDiv w:val="1"/>
      <w:marLeft w:val="0"/>
      <w:marRight w:val="0"/>
      <w:marTop w:val="0"/>
      <w:marBottom w:val="0"/>
      <w:divBdr>
        <w:top w:val="none" w:sz="0" w:space="0" w:color="auto"/>
        <w:left w:val="none" w:sz="0" w:space="0" w:color="auto"/>
        <w:bottom w:val="none" w:sz="0" w:space="0" w:color="auto"/>
        <w:right w:val="none" w:sz="0" w:space="0" w:color="auto"/>
      </w:divBdr>
      <w:divsChild>
        <w:div w:id="2090350022">
          <w:marLeft w:val="0"/>
          <w:marRight w:val="0"/>
          <w:marTop w:val="0"/>
          <w:marBottom w:val="0"/>
          <w:divBdr>
            <w:top w:val="none" w:sz="0" w:space="0" w:color="auto"/>
            <w:left w:val="none" w:sz="0" w:space="0" w:color="auto"/>
            <w:bottom w:val="none" w:sz="0" w:space="0" w:color="auto"/>
            <w:right w:val="none" w:sz="0" w:space="0" w:color="auto"/>
          </w:divBdr>
        </w:div>
        <w:div w:id="293102577">
          <w:marLeft w:val="0"/>
          <w:marRight w:val="0"/>
          <w:marTop w:val="0"/>
          <w:marBottom w:val="0"/>
          <w:divBdr>
            <w:top w:val="none" w:sz="0" w:space="0" w:color="auto"/>
            <w:left w:val="none" w:sz="0" w:space="0" w:color="auto"/>
            <w:bottom w:val="none" w:sz="0" w:space="0" w:color="auto"/>
            <w:right w:val="none" w:sz="0" w:space="0" w:color="auto"/>
          </w:divBdr>
        </w:div>
        <w:div w:id="938369151">
          <w:marLeft w:val="0"/>
          <w:marRight w:val="0"/>
          <w:marTop w:val="0"/>
          <w:marBottom w:val="0"/>
          <w:divBdr>
            <w:top w:val="none" w:sz="0" w:space="0" w:color="auto"/>
            <w:left w:val="none" w:sz="0" w:space="0" w:color="auto"/>
            <w:bottom w:val="none" w:sz="0" w:space="0" w:color="auto"/>
            <w:right w:val="none" w:sz="0" w:space="0" w:color="auto"/>
          </w:divBdr>
        </w:div>
        <w:div w:id="440732279">
          <w:marLeft w:val="0"/>
          <w:marRight w:val="0"/>
          <w:marTop w:val="0"/>
          <w:marBottom w:val="0"/>
          <w:divBdr>
            <w:top w:val="none" w:sz="0" w:space="0" w:color="auto"/>
            <w:left w:val="none" w:sz="0" w:space="0" w:color="auto"/>
            <w:bottom w:val="none" w:sz="0" w:space="0" w:color="auto"/>
            <w:right w:val="none" w:sz="0" w:space="0" w:color="auto"/>
          </w:divBdr>
        </w:div>
        <w:div w:id="294675211">
          <w:marLeft w:val="0"/>
          <w:marRight w:val="0"/>
          <w:marTop w:val="0"/>
          <w:marBottom w:val="0"/>
          <w:divBdr>
            <w:top w:val="none" w:sz="0" w:space="0" w:color="auto"/>
            <w:left w:val="none" w:sz="0" w:space="0" w:color="auto"/>
            <w:bottom w:val="none" w:sz="0" w:space="0" w:color="auto"/>
            <w:right w:val="none" w:sz="0" w:space="0" w:color="auto"/>
          </w:divBdr>
        </w:div>
        <w:div w:id="1355618835">
          <w:marLeft w:val="0"/>
          <w:marRight w:val="0"/>
          <w:marTop w:val="0"/>
          <w:marBottom w:val="0"/>
          <w:divBdr>
            <w:top w:val="none" w:sz="0" w:space="0" w:color="auto"/>
            <w:left w:val="none" w:sz="0" w:space="0" w:color="auto"/>
            <w:bottom w:val="none" w:sz="0" w:space="0" w:color="auto"/>
            <w:right w:val="none" w:sz="0" w:space="0" w:color="auto"/>
          </w:divBdr>
        </w:div>
        <w:div w:id="1727335645">
          <w:marLeft w:val="0"/>
          <w:marRight w:val="0"/>
          <w:marTop w:val="0"/>
          <w:marBottom w:val="0"/>
          <w:divBdr>
            <w:top w:val="none" w:sz="0" w:space="0" w:color="auto"/>
            <w:left w:val="none" w:sz="0" w:space="0" w:color="auto"/>
            <w:bottom w:val="none" w:sz="0" w:space="0" w:color="auto"/>
            <w:right w:val="none" w:sz="0" w:space="0" w:color="auto"/>
          </w:divBdr>
        </w:div>
        <w:div w:id="2033073202">
          <w:marLeft w:val="0"/>
          <w:marRight w:val="0"/>
          <w:marTop w:val="0"/>
          <w:marBottom w:val="0"/>
          <w:divBdr>
            <w:top w:val="none" w:sz="0" w:space="0" w:color="auto"/>
            <w:left w:val="none" w:sz="0" w:space="0" w:color="auto"/>
            <w:bottom w:val="none" w:sz="0" w:space="0" w:color="auto"/>
            <w:right w:val="none" w:sz="0" w:space="0" w:color="auto"/>
          </w:divBdr>
        </w:div>
        <w:div w:id="1938247592">
          <w:marLeft w:val="0"/>
          <w:marRight w:val="0"/>
          <w:marTop w:val="0"/>
          <w:marBottom w:val="0"/>
          <w:divBdr>
            <w:top w:val="none" w:sz="0" w:space="0" w:color="auto"/>
            <w:left w:val="none" w:sz="0" w:space="0" w:color="auto"/>
            <w:bottom w:val="none" w:sz="0" w:space="0" w:color="auto"/>
            <w:right w:val="none" w:sz="0" w:space="0" w:color="auto"/>
          </w:divBdr>
        </w:div>
        <w:div w:id="1930507231">
          <w:marLeft w:val="0"/>
          <w:marRight w:val="0"/>
          <w:marTop w:val="0"/>
          <w:marBottom w:val="0"/>
          <w:divBdr>
            <w:top w:val="none" w:sz="0" w:space="0" w:color="auto"/>
            <w:left w:val="none" w:sz="0" w:space="0" w:color="auto"/>
            <w:bottom w:val="none" w:sz="0" w:space="0" w:color="auto"/>
            <w:right w:val="none" w:sz="0" w:space="0" w:color="auto"/>
          </w:divBdr>
        </w:div>
        <w:div w:id="361907895">
          <w:marLeft w:val="0"/>
          <w:marRight w:val="0"/>
          <w:marTop w:val="0"/>
          <w:marBottom w:val="0"/>
          <w:divBdr>
            <w:top w:val="none" w:sz="0" w:space="0" w:color="auto"/>
            <w:left w:val="none" w:sz="0" w:space="0" w:color="auto"/>
            <w:bottom w:val="none" w:sz="0" w:space="0" w:color="auto"/>
            <w:right w:val="none" w:sz="0" w:space="0" w:color="auto"/>
          </w:divBdr>
        </w:div>
        <w:div w:id="1986159088">
          <w:marLeft w:val="0"/>
          <w:marRight w:val="0"/>
          <w:marTop w:val="0"/>
          <w:marBottom w:val="0"/>
          <w:divBdr>
            <w:top w:val="none" w:sz="0" w:space="0" w:color="auto"/>
            <w:left w:val="none" w:sz="0" w:space="0" w:color="auto"/>
            <w:bottom w:val="none" w:sz="0" w:space="0" w:color="auto"/>
            <w:right w:val="none" w:sz="0" w:space="0" w:color="auto"/>
          </w:divBdr>
        </w:div>
        <w:div w:id="1341346945">
          <w:marLeft w:val="0"/>
          <w:marRight w:val="0"/>
          <w:marTop w:val="0"/>
          <w:marBottom w:val="0"/>
          <w:divBdr>
            <w:top w:val="none" w:sz="0" w:space="0" w:color="auto"/>
            <w:left w:val="none" w:sz="0" w:space="0" w:color="auto"/>
            <w:bottom w:val="none" w:sz="0" w:space="0" w:color="auto"/>
            <w:right w:val="none" w:sz="0" w:space="0" w:color="auto"/>
          </w:divBdr>
        </w:div>
        <w:div w:id="2082438351">
          <w:marLeft w:val="0"/>
          <w:marRight w:val="0"/>
          <w:marTop w:val="0"/>
          <w:marBottom w:val="0"/>
          <w:divBdr>
            <w:top w:val="none" w:sz="0" w:space="0" w:color="auto"/>
            <w:left w:val="none" w:sz="0" w:space="0" w:color="auto"/>
            <w:bottom w:val="none" w:sz="0" w:space="0" w:color="auto"/>
            <w:right w:val="none" w:sz="0" w:space="0" w:color="auto"/>
          </w:divBdr>
        </w:div>
        <w:div w:id="1298877797">
          <w:marLeft w:val="0"/>
          <w:marRight w:val="0"/>
          <w:marTop w:val="0"/>
          <w:marBottom w:val="0"/>
          <w:divBdr>
            <w:top w:val="none" w:sz="0" w:space="0" w:color="auto"/>
            <w:left w:val="none" w:sz="0" w:space="0" w:color="auto"/>
            <w:bottom w:val="none" w:sz="0" w:space="0" w:color="auto"/>
            <w:right w:val="none" w:sz="0" w:space="0" w:color="auto"/>
          </w:divBdr>
        </w:div>
        <w:div w:id="1244100185">
          <w:marLeft w:val="0"/>
          <w:marRight w:val="0"/>
          <w:marTop w:val="0"/>
          <w:marBottom w:val="0"/>
          <w:divBdr>
            <w:top w:val="none" w:sz="0" w:space="0" w:color="auto"/>
            <w:left w:val="none" w:sz="0" w:space="0" w:color="auto"/>
            <w:bottom w:val="none" w:sz="0" w:space="0" w:color="auto"/>
            <w:right w:val="none" w:sz="0" w:space="0" w:color="auto"/>
          </w:divBdr>
        </w:div>
        <w:div w:id="1509825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izquierdasocialista.org.ar/2020/index.php/blog/comunicados-de-prensa/item/24396-12-de-septiembre-jornada-de-lucha-del-sindicalismo-combativo-contra-este-gobierno-ajustador-y-cocinero-hace-falta-un-paro-general-de-36-ho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Langeneker Daniel</cp:lastModifiedBy>
  <cp:revision>2</cp:revision>
  <dcterms:created xsi:type="dcterms:W3CDTF">2025-09-11T23:52:00Z</dcterms:created>
  <dcterms:modified xsi:type="dcterms:W3CDTF">2025-09-11T23:52:00Z</dcterms:modified>
  <dc:language>es-ES</dc:language>
</cp:coreProperties>
</file>