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El Centro Islámico de la República Argentina se suma a la movilización por Palestina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Ante las atrocidades cometidas por Israel en Gaza, el Cira convoca y se suma a la marcha. Sábado 30/8, 15 hs, Congreso.</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El Centro Islámico de la República Argentina (CIRA) anuncia su participación en la movilización convocada por el Comité Argentino de Solidaridad con el Pueblo Palestino, a realizarse desde el Congreso hasta Plaza de Mayo.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La consigna de la jornada es clara: ruptura de relaciones diplomáticas con Israel, en repudio al genocidio en Gaza y en firme apoyo a la causa del pueblo palestino.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Martín Saade, prosecretario del CIRA, sostuvo que "como institución representativa de la comunidad musulmana en Argentina, levantamos nuestra voz para exigir el fin de las relaciones diplomáticas con un Estado que perpetúa crímenes de lesa humanidad contra el pueblo palestino. No se trata solo de un posicionamiento político, sino de un imperativo ético y humano. La Argentina no puede ser cómplice de un genocidio avalando con su silencio lo que sucede en Gaza."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Desde el CIRA reiteramos nuestro compromiso con la justicia, los derechos humanos y la paz, y llamamos a toda la sociedad argentina a acompañar esta movilización en solidaridad con Palestina.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Prensa del Centro Islámico de la República Argentina</w:t>
      </w:r>
    </w:p>
    <w:p w:rsidR="00000000" w:rsidDel="00000000" w:rsidP="00000000" w:rsidRDefault="00000000" w:rsidRPr="00000000" w14:paraId="0000000E">
      <w:pPr>
        <w:rPr/>
      </w:pPr>
      <w:r w:rsidDel="00000000" w:rsidR="00000000" w:rsidRPr="00000000">
        <w:rPr>
          <w:rtl w:val="0"/>
        </w:rPr>
        <w:t xml:space="preserve">Javier Nuñez, 1152207018</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