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5A" w:rsidRPr="004C5E74" w:rsidRDefault="0091405A" w:rsidP="0091405A">
      <w:pPr>
        <w:rPr>
          <w:rFonts w:ascii="Verdana" w:hAnsi="Verdana"/>
          <w:b/>
          <w:sz w:val="24"/>
          <w:szCs w:val="24"/>
        </w:rPr>
      </w:pPr>
      <w:r w:rsidRPr="004C5E74">
        <w:rPr>
          <w:rFonts w:ascii="Verdana" w:hAnsi="Verdana"/>
          <w:b/>
          <w:sz w:val="24"/>
          <w:szCs w:val="24"/>
        </w:rPr>
        <w:t>Comunicado de prensa 28/11/2025</w:t>
      </w:r>
    </w:p>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r w:rsidRPr="004C5E74">
        <w:rPr>
          <w:rFonts w:ascii="Verdana" w:hAnsi="Verdana"/>
          <w:sz w:val="24"/>
          <w:szCs w:val="24"/>
        </w:rPr>
        <w:t xml:space="preserve">En la presentación del documental “Padre </w:t>
      </w:r>
      <w:proofErr w:type="spellStart"/>
      <w:r w:rsidRPr="004C5E74">
        <w:rPr>
          <w:rFonts w:ascii="Verdana" w:hAnsi="Verdana"/>
          <w:sz w:val="24"/>
          <w:szCs w:val="24"/>
        </w:rPr>
        <w:t>Mugica</w:t>
      </w:r>
      <w:proofErr w:type="spellEnd"/>
      <w:r w:rsidRPr="004C5E74">
        <w:rPr>
          <w:rFonts w:ascii="Verdana" w:hAnsi="Verdana"/>
          <w:sz w:val="24"/>
          <w:szCs w:val="24"/>
        </w:rPr>
        <w:t>, a la hora de la luz” en Mar del Plata</w:t>
      </w:r>
    </w:p>
    <w:p w:rsidR="0091405A" w:rsidRPr="004C5E74" w:rsidRDefault="0091405A" w:rsidP="0091405A">
      <w:pPr>
        <w:rPr>
          <w:rFonts w:ascii="Verdana" w:hAnsi="Verdana"/>
          <w:b/>
          <w:sz w:val="24"/>
          <w:szCs w:val="24"/>
        </w:rPr>
      </w:pPr>
      <w:bookmarkStart w:id="0" w:name="_GoBack"/>
      <w:r w:rsidRPr="004C5E74">
        <w:rPr>
          <w:rFonts w:ascii="Verdana" w:hAnsi="Verdana"/>
          <w:b/>
          <w:sz w:val="24"/>
          <w:szCs w:val="24"/>
        </w:rPr>
        <w:t xml:space="preserve">Juan Carlos </w:t>
      </w:r>
      <w:proofErr w:type="spellStart"/>
      <w:r w:rsidRPr="004C5E74">
        <w:rPr>
          <w:rFonts w:ascii="Verdana" w:hAnsi="Verdana"/>
          <w:b/>
          <w:sz w:val="24"/>
          <w:szCs w:val="24"/>
        </w:rPr>
        <w:t>Schmid</w:t>
      </w:r>
      <w:proofErr w:type="spellEnd"/>
      <w:r w:rsidRPr="004C5E74">
        <w:rPr>
          <w:rFonts w:ascii="Verdana" w:hAnsi="Verdana"/>
          <w:b/>
          <w:sz w:val="24"/>
          <w:szCs w:val="24"/>
        </w:rPr>
        <w:t xml:space="preserve">: “Debemos tomar el ejemplo de </w:t>
      </w:r>
      <w:proofErr w:type="spellStart"/>
      <w:r w:rsidRPr="004C5E74">
        <w:rPr>
          <w:rFonts w:ascii="Verdana" w:hAnsi="Verdana"/>
          <w:b/>
          <w:sz w:val="24"/>
          <w:szCs w:val="24"/>
        </w:rPr>
        <w:t>Mugica</w:t>
      </w:r>
      <w:proofErr w:type="spellEnd"/>
      <w:r w:rsidRPr="004C5E74">
        <w:rPr>
          <w:rFonts w:ascii="Verdana" w:hAnsi="Verdana"/>
          <w:b/>
          <w:sz w:val="24"/>
          <w:szCs w:val="24"/>
        </w:rPr>
        <w:t xml:space="preserve"> y ponernos al servicio de los demás”</w:t>
      </w:r>
    </w:p>
    <w:bookmarkEnd w:id="0"/>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r w:rsidRPr="004C5E74">
        <w:rPr>
          <w:rFonts w:ascii="Verdana" w:hAnsi="Verdana"/>
          <w:sz w:val="24"/>
          <w:szCs w:val="24"/>
        </w:rPr>
        <w:t xml:space="preserve">Juan Carlos </w:t>
      </w:r>
      <w:proofErr w:type="spellStart"/>
      <w:r w:rsidRPr="004C5E74">
        <w:rPr>
          <w:rFonts w:ascii="Verdana" w:hAnsi="Verdana"/>
          <w:sz w:val="24"/>
          <w:szCs w:val="24"/>
        </w:rPr>
        <w:t>Schmid</w:t>
      </w:r>
      <w:proofErr w:type="spellEnd"/>
      <w:r w:rsidRPr="004C5E74">
        <w:rPr>
          <w:rFonts w:ascii="Verdana" w:hAnsi="Verdana"/>
          <w:sz w:val="24"/>
          <w:szCs w:val="24"/>
        </w:rPr>
        <w:t>, Secretario General de la Confederación Argentina de Trabajadores del Transporte (CATT) y la Federación Marítima Portuaria y de la Industria Naval de la República Argentina (</w:t>
      </w:r>
      <w:proofErr w:type="spellStart"/>
      <w:r w:rsidRPr="004C5E74">
        <w:rPr>
          <w:rFonts w:ascii="Verdana" w:hAnsi="Verdana"/>
          <w:sz w:val="24"/>
          <w:szCs w:val="24"/>
        </w:rPr>
        <w:t>FeMPINRA</w:t>
      </w:r>
      <w:proofErr w:type="spellEnd"/>
      <w:r w:rsidRPr="004C5E74">
        <w:rPr>
          <w:rFonts w:ascii="Verdana" w:hAnsi="Verdana"/>
          <w:sz w:val="24"/>
          <w:szCs w:val="24"/>
        </w:rPr>
        <w:t xml:space="preserve">), participó en la presentación del documental “Padre </w:t>
      </w:r>
      <w:proofErr w:type="spellStart"/>
      <w:r w:rsidRPr="004C5E74">
        <w:rPr>
          <w:rFonts w:ascii="Verdana" w:hAnsi="Verdana"/>
          <w:sz w:val="24"/>
          <w:szCs w:val="24"/>
        </w:rPr>
        <w:t>Mugica</w:t>
      </w:r>
      <w:proofErr w:type="spellEnd"/>
      <w:r w:rsidRPr="004C5E74">
        <w:rPr>
          <w:rFonts w:ascii="Verdana" w:hAnsi="Verdana"/>
          <w:sz w:val="24"/>
          <w:szCs w:val="24"/>
        </w:rPr>
        <w:t>, a la hora de la luz” en el club Talleres de Mar del Plata realizada el pasado martes. “</w:t>
      </w:r>
      <w:proofErr w:type="spellStart"/>
      <w:r w:rsidRPr="004C5E74">
        <w:rPr>
          <w:rFonts w:ascii="Verdana" w:hAnsi="Verdana"/>
          <w:sz w:val="24"/>
          <w:szCs w:val="24"/>
        </w:rPr>
        <w:t>Mugica</w:t>
      </w:r>
      <w:proofErr w:type="spellEnd"/>
      <w:r w:rsidRPr="004C5E74">
        <w:rPr>
          <w:rFonts w:ascii="Verdana" w:hAnsi="Verdana"/>
          <w:sz w:val="24"/>
          <w:szCs w:val="24"/>
        </w:rPr>
        <w:t xml:space="preserve"> es un ejemplo de dignidad y sacrificio por los demás”, afirmó en su discurso.</w:t>
      </w:r>
    </w:p>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proofErr w:type="spellStart"/>
      <w:r w:rsidRPr="004C5E74">
        <w:rPr>
          <w:rFonts w:ascii="Verdana" w:hAnsi="Verdana"/>
          <w:sz w:val="24"/>
          <w:szCs w:val="24"/>
        </w:rPr>
        <w:t>Schmid</w:t>
      </w:r>
      <w:proofErr w:type="spellEnd"/>
      <w:r w:rsidRPr="004C5E74">
        <w:rPr>
          <w:rFonts w:ascii="Verdana" w:hAnsi="Verdana"/>
          <w:sz w:val="24"/>
          <w:szCs w:val="24"/>
        </w:rPr>
        <w:t xml:space="preserve"> enalteció la figura del padre </w:t>
      </w:r>
      <w:proofErr w:type="spellStart"/>
      <w:r w:rsidRPr="004C5E74">
        <w:rPr>
          <w:rFonts w:ascii="Verdana" w:hAnsi="Verdana"/>
          <w:sz w:val="24"/>
          <w:szCs w:val="24"/>
        </w:rPr>
        <w:t>Mugica</w:t>
      </w:r>
      <w:proofErr w:type="spellEnd"/>
      <w:r w:rsidRPr="004C5E74">
        <w:rPr>
          <w:rFonts w:ascii="Verdana" w:hAnsi="Verdana"/>
          <w:sz w:val="24"/>
          <w:szCs w:val="24"/>
        </w:rPr>
        <w:t xml:space="preserve"> destacando que “fue consecuente hasta el final de sus días, llegando a ofrendar su propia vida”. Y añadió: “Esa fue su mejor enseñanza. La de un hombre dispuesto a morir por su pueblo, por sus ideales, pero jamás a matar. Y, justamente, es ahí donde se encuentra el valor más supremo que puede tener un ser humano”, aseveró.</w:t>
      </w:r>
    </w:p>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r w:rsidRPr="004C5E74">
        <w:rPr>
          <w:rFonts w:ascii="Verdana" w:hAnsi="Verdana"/>
          <w:sz w:val="24"/>
          <w:szCs w:val="24"/>
        </w:rPr>
        <w:t xml:space="preserve">En este sentido, y exhortando al público presente, el dirigente portuario revalorizó el legado de </w:t>
      </w:r>
      <w:proofErr w:type="spellStart"/>
      <w:r w:rsidRPr="004C5E74">
        <w:rPr>
          <w:rFonts w:ascii="Verdana" w:hAnsi="Verdana"/>
          <w:sz w:val="24"/>
          <w:szCs w:val="24"/>
        </w:rPr>
        <w:t>Mugica</w:t>
      </w:r>
      <w:proofErr w:type="spellEnd"/>
      <w:r w:rsidRPr="004C5E74">
        <w:rPr>
          <w:rFonts w:ascii="Verdana" w:hAnsi="Verdana"/>
          <w:sz w:val="24"/>
          <w:szCs w:val="24"/>
        </w:rPr>
        <w:t xml:space="preserve"> insistiendo en la necesidad de “tomar su ejemplo y ponerse al servicio de los demás”: “Debemos tener en claro que uno no llega nunca a ningún lugar porque es infinita la tarea para reparar el dolor que hay en nuestra gente, en nuestros viejos, en nuestros niños, en los que están tirados en las barriadas populares”. </w:t>
      </w:r>
    </w:p>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r w:rsidRPr="004C5E74">
        <w:rPr>
          <w:rFonts w:ascii="Verdana" w:hAnsi="Verdana"/>
          <w:sz w:val="24"/>
          <w:szCs w:val="24"/>
        </w:rPr>
        <w:t xml:space="preserve">Por otro lado, </w:t>
      </w:r>
      <w:proofErr w:type="spellStart"/>
      <w:r w:rsidRPr="004C5E74">
        <w:rPr>
          <w:rFonts w:ascii="Verdana" w:hAnsi="Verdana"/>
          <w:sz w:val="24"/>
          <w:szCs w:val="24"/>
        </w:rPr>
        <w:t>Schmid</w:t>
      </w:r>
      <w:proofErr w:type="spellEnd"/>
      <w:r w:rsidRPr="004C5E74">
        <w:rPr>
          <w:rFonts w:ascii="Verdana" w:hAnsi="Verdana"/>
          <w:sz w:val="24"/>
          <w:szCs w:val="24"/>
        </w:rPr>
        <w:t xml:space="preserve"> reflexionó en torno la coyuntura actual refiriéndose a la baja participación electoral de la ciudadanía y la crisis de representación política: “La deserción de los votantes pone de manifiesto una cuestión de fondo, y es que nuestro pueblo se ha encerrado en la indiferencia como resultado de la falta de compromiso de la dirigencia política con el destino de todos y cada uno de nosotros”, sostuvo.</w:t>
      </w:r>
    </w:p>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r w:rsidRPr="004C5E74">
        <w:rPr>
          <w:rFonts w:ascii="Verdana" w:hAnsi="Verdana"/>
          <w:sz w:val="24"/>
          <w:szCs w:val="24"/>
        </w:rPr>
        <w:lastRenderedPageBreak/>
        <w:t>Por último, planteó que aún quedan fuentes de esperanza para el pueblo argentino: “Tristemente, en mis años de vida he visto derrumbarse muchas de las ilusiones de nuestro pueblo, pero así y todo nunca debemos dejar de creer en nosotros mismos. Uno tiene que preguntarse a sí mismo por dónde está caminando, por dónde estamos marchando como sociedad, como pueblo, como sindicalistas, como vecinos, como seres humanos. En esa pregunta hallaremos la respuesta, y en la vocación de servir se sostiene la esperanza profunda de nuestro pueblo.”, concluyó.</w:t>
      </w:r>
    </w:p>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r w:rsidRPr="004C5E74">
        <w:rPr>
          <w:rFonts w:ascii="Verdana" w:hAnsi="Verdana"/>
          <w:sz w:val="24"/>
          <w:szCs w:val="24"/>
        </w:rPr>
        <w:t>En la presentación estuvieron presentes representantes del Sindicato Encargados Apuntadores Marítim</w:t>
      </w:r>
      <w:r w:rsidR="004C5E74" w:rsidRPr="004C5E74">
        <w:rPr>
          <w:rFonts w:ascii="Verdana" w:hAnsi="Verdana"/>
          <w:sz w:val="24"/>
          <w:szCs w:val="24"/>
        </w:rPr>
        <w:t xml:space="preserve">os (SEAMARA); </w:t>
      </w:r>
      <w:r w:rsidRPr="004C5E74">
        <w:rPr>
          <w:rFonts w:ascii="Verdana" w:hAnsi="Verdana"/>
          <w:sz w:val="24"/>
          <w:szCs w:val="24"/>
        </w:rPr>
        <w:t>la Asociación Argentina de Empleado</w:t>
      </w:r>
      <w:r w:rsidR="004C5E74" w:rsidRPr="004C5E74">
        <w:rPr>
          <w:rFonts w:ascii="Verdana" w:hAnsi="Verdana"/>
          <w:sz w:val="24"/>
          <w:szCs w:val="24"/>
        </w:rPr>
        <w:t>s de la Marina Mercante (AAEMM);</w:t>
      </w:r>
      <w:r w:rsidRPr="004C5E74">
        <w:rPr>
          <w:rFonts w:ascii="Verdana" w:hAnsi="Verdana"/>
          <w:sz w:val="24"/>
          <w:szCs w:val="24"/>
        </w:rPr>
        <w:t xml:space="preserve"> el Sindicato de D</w:t>
      </w:r>
      <w:r w:rsidR="004C5E74" w:rsidRPr="004C5E74">
        <w:rPr>
          <w:rFonts w:ascii="Verdana" w:hAnsi="Verdana"/>
          <w:sz w:val="24"/>
          <w:szCs w:val="24"/>
        </w:rPr>
        <w:t>ragado y Balizamiento (SIPEDYB);</w:t>
      </w:r>
      <w:r w:rsidRPr="004C5E74">
        <w:rPr>
          <w:rFonts w:ascii="Verdana" w:hAnsi="Verdana"/>
          <w:sz w:val="24"/>
          <w:szCs w:val="24"/>
        </w:rPr>
        <w:t xml:space="preserve"> el Sindicato de </w:t>
      </w:r>
      <w:proofErr w:type="spellStart"/>
      <w:r w:rsidRPr="004C5E74">
        <w:rPr>
          <w:rFonts w:ascii="Verdana" w:hAnsi="Verdana"/>
          <w:sz w:val="24"/>
          <w:szCs w:val="24"/>
        </w:rPr>
        <w:t>Guincheros</w:t>
      </w:r>
      <w:proofErr w:type="spellEnd"/>
      <w:r w:rsidRPr="004C5E74">
        <w:rPr>
          <w:rFonts w:ascii="Verdana" w:hAnsi="Verdana"/>
          <w:sz w:val="24"/>
          <w:szCs w:val="24"/>
        </w:rPr>
        <w:t xml:space="preserve"> y Maquinistas de Grúas Mó</w:t>
      </w:r>
      <w:r w:rsidR="004C5E74" w:rsidRPr="004C5E74">
        <w:rPr>
          <w:rFonts w:ascii="Verdana" w:hAnsi="Verdana"/>
          <w:sz w:val="24"/>
          <w:szCs w:val="24"/>
        </w:rPr>
        <w:t>viles de la República Argentina;</w:t>
      </w:r>
      <w:r w:rsidRPr="004C5E74">
        <w:rPr>
          <w:rFonts w:ascii="Verdana" w:hAnsi="Verdana"/>
          <w:sz w:val="24"/>
          <w:szCs w:val="24"/>
        </w:rPr>
        <w:t xml:space="preserve"> el Sindicato de Conductores Navales de la</w:t>
      </w:r>
      <w:r w:rsidR="004C5E74" w:rsidRPr="004C5E74">
        <w:rPr>
          <w:rFonts w:ascii="Verdana" w:hAnsi="Verdana"/>
          <w:sz w:val="24"/>
          <w:szCs w:val="24"/>
        </w:rPr>
        <w:t xml:space="preserve"> República Argentina (SICONARA);</w:t>
      </w:r>
      <w:r w:rsidRPr="004C5E74">
        <w:rPr>
          <w:rFonts w:ascii="Verdana" w:hAnsi="Verdana"/>
          <w:sz w:val="24"/>
          <w:szCs w:val="24"/>
        </w:rPr>
        <w:t xml:space="preserve"> el Sindicato Único de Fleteros de la República Argentina (SIUNFLETRA)</w:t>
      </w:r>
      <w:r w:rsidR="004C5E74" w:rsidRPr="004C5E74">
        <w:rPr>
          <w:rFonts w:ascii="Verdana" w:hAnsi="Verdana"/>
          <w:sz w:val="24"/>
          <w:szCs w:val="24"/>
        </w:rPr>
        <w:t>;</w:t>
      </w:r>
      <w:r w:rsidRPr="004C5E74">
        <w:rPr>
          <w:rFonts w:ascii="Verdana" w:hAnsi="Verdana"/>
          <w:sz w:val="24"/>
          <w:szCs w:val="24"/>
        </w:rPr>
        <w:t xml:space="preserve"> el Sindicato Argentino Obreros Navales (SAON)</w:t>
      </w:r>
      <w:r w:rsidR="004C5E74" w:rsidRPr="004C5E74">
        <w:rPr>
          <w:rFonts w:ascii="Verdana" w:hAnsi="Verdana"/>
          <w:sz w:val="24"/>
          <w:szCs w:val="24"/>
        </w:rPr>
        <w:t xml:space="preserve">; </w:t>
      </w:r>
      <w:proofErr w:type="spellStart"/>
      <w:r w:rsidR="004C5E74" w:rsidRPr="004C5E74">
        <w:rPr>
          <w:rFonts w:ascii="Verdana" w:hAnsi="Verdana"/>
          <w:sz w:val="24"/>
          <w:szCs w:val="24"/>
        </w:rPr>
        <w:t>FeMPINRA</w:t>
      </w:r>
      <w:proofErr w:type="spellEnd"/>
      <w:r w:rsidR="004C5E74" w:rsidRPr="004C5E74">
        <w:rPr>
          <w:rFonts w:ascii="Verdana" w:hAnsi="Verdana"/>
          <w:sz w:val="24"/>
          <w:szCs w:val="24"/>
        </w:rPr>
        <w:t xml:space="preserve"> seccional Bahía Blanca;</w:t>
      </w:r>
      <w:r w:rsidRPr="004C5E74">
        <w:rPr>
          <w:rFonts w:ascii="Verdana" w:hAnsi="Verdana"/>
          <w:sz w:val="24"/>
          <w:szCs w:val="24"/>
        </w:rPr>
        <w:t xml:space="preserve"> y el Centro de Patrones y Oficiales Fluviales, de Pesca y de Cabotaje Marítimo, junto a otras entidades gremiales de la localidad bonaerense.</w:t>
      </w:r>
    </w:p>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r w:rsidRPr="004C5E74">
        <w:rPr>
          <w:rFonts w:ascii="Verdana" w:hAnsi="Verdana"/>
          <w:sz w:val="24"/>
          <w:szCs w:val="24"/>
        </w:rPr>
        <w:t xml:space="preserve">El documental está basado en la vida y obra del “cura villero”, a 50 años de su asesinato. Fue dirigido por Walter Peña y Nicolás </w:t>
      </w:r>
      <w:proofErr w:type="spellStart"/>
      <w:r w:rsidRPr="004C5E74">
        <w:rPr>
          <w:rFonts w:ascii="Verdana" w:hAnsi="Verdana"/>
          <w:sz w:val="24"/>
          <w:szCs w:val="24"/>
        </w:rPr>
        <w:t>Cuiñas</w:t>
      </w:r>
      <w:proofErr w:type="spellEnd"/>
      <w:r w:rsidRPr="004C5E74">
        <w:rPr>
          <w:rFonts w:ascii="Verdana" w:hAnsi="Verdana"/>
          <w:sz w:val="24"/>
          <w:szCs w:val="24"/>
        </w:rPr>
        <w:t xml:space="preserve"> y cuenta con la participación de Víctor Laplace junto a otros amigos y vecinos del Padre </w:t>
      </w:r>
      <w:proofErr w:type="spellStart"/>
      <w:r w:rsidRPr="004C5E74">
        <w:rPr>
          <w:rFonts w:ascii="Verdana" w:hAnsi="Verdana"/>
          <w:sz w:val="24"/>
          <w:szCs w:val="24"/>
        </w:rPr>
        <w:t>Mugica</w:t>
      </w:r>
      <w:proofErr w:type="spellEnd"/>
      <w:r w:rsidRPr="004C5E74">
        <w:rPr>
          <w:rFonts w:ascii="Verdana" w:hAnsi="Verdana"/>
          <w:sz w:val="24"/>
          <w:szCs w:val="24"/>
        </w:rPr>
        <w:t>.</w:t>
      </w:r>
    </w:p>
    <w:p w:rsidR="0091405A" w:rsidRPr="004C5E74" w:rsidRDefault="0091405A" w:rsidP="0091405A">
      <w:pPr>
        <w:rPr>
          <w:rFonts w:ascii="Verdana" w:hAnsi="Verdana"/>
          <w:sz w:val="24"/>
          <w:szCs w:val="24"/>
        </w:rPr>
      </w:pPr>
    </w:p>
    <w:p w:rsidR="0091405A" w:rsidRPr="004C5E74" w:rsidRDefault="0091405A" w:rsidP="0091405A">
      <w:pPr>
        <w:rPr>
          <w:rFonts w:ascii="Verdana" w:hAnsi="Verdana"/>
          <w:b/>
          <w:sz w:val="24"/>
          <w:szCs w:val="24"/>
          <w:u w:val="single"/>
        </w:rPr>
      </w:pPr>
      <w:r w:rsidRPr="004C5E74">
        <w:rPr>
          <w:rFonts w:ascii="Verdana" w:hAnsi="Verdana"/>
          <w:b/>
          <w:sz w:val="24"/>
          <w:szCs w:val="24"/>
          <w:u w:val="single"/>
        </w:rPr>
        <w:t>Contactos de Prensa:</w:t>
      </w:r>
    </w:p>
    <w:p w:rsidR="0091405A" w:rsidRPr="004C5E74" w:rsidRDefault="0091405A" w:rsidP="0091405A">
      <w:pPr>
        <w:rPr>
          <w:rFonts w:ascii="Verdana" w:hAnsi="Verdana"/>
          <w:sz w:val="24"/>
          <w:szCs w:val="24"/>
        </w:rPr>
      </w:pPr>
      <w:proofErr w:type="spellStart"/>
      <w:r w:rsidRPr="004C5E74">
        <w:rPr>
          <w:rFonts w:ascii="Verdana" w:hAnsi="Verdana"/>
          <w:sz w:val="24"/>
          <w:szCs w:val="24"/>
        </w:rPr>
        <w:t>Magalí</w:t>
      </w:r>
      <w:proofErr w:type="spellEnd"/>
      <w:r w:rsidRPr="004C5E74">
        <w:rPr>
          <w:rFonts w:ascii="Verdana" w:hAnsi="Verdana"/>
          <w:sz w:val="24"/>
          <w:szCs w:val="24"/>
        </w:rPr>
        <w:t xml:space="preserve"> </w:t>
      </w:r>
      <w:proofErr w:type="spellStart"/>
      <w:r w:rsidRPr="004C5E74">
        <w:rPr>
          <w:rFonts w:ascii="Verdana" w:hAnsi="Verdana"/>
          <w:sz w:val="24"/>
          <w:szCs w:val="24"/>
        </w:rPr>
        <w:t>Laboret</w:t>
      </w:r>
      <w:proofErr w:type="spellEnd"/>
      <w:r w:rsidRPr="004C5E74">
        <w:rPr>
          <w:rFonts w:ascii="Verdana" w:hAnsi="Verdana"/>
          <w:sz w:val="24"/>
          <w:szCs w:val="24"/>
        </w:rPr>
        <w:t xml:space="preserve"> – </w:t>
      </w:r>
      <w:proofErr w:type="spellStart"/>
      <w:r w:rsidRPr="004C5E74">
        <w:rPr>
          <w:rFonts w:ascii="Verdana" w:hAnsi="Verdana"/>
          <w:sz w:val="24"/>
          <w:szCs w:val="24"/>
        </w:rPr>
        <w:t>Cel</w:t>
      </w:r>
      <w:proofErr w:type="spellEnd"/>
      <w:r w:rsidRPr="004C5E74">
        <w:rPr>
          <w:rFonts w:ascii="Verdana" w:hAnsi="Verdana"/>
          <w:sz w:val="24"/>
          <w:szCs w:val="24"/>
        </w:rPr>
        <w:t xml:space="preserve"> (011) 6350-0746</w:t>
      </w:r>
    </w:p>
    <w:p w:rsidR="0091405A" w:rsidRPr="004C5E74" w:rsidRDefault="0091405A" w:rsidP="0091405A">
      <w:pPr>
        <w:rPr>
          <w:rFonts w:ascii="Verdana" w:hAnsi="Verdana"/>
          <w:sz w:val="24"/>
          <w:szCs w:val="24"/>
        </w:rPr>
      </w:pPr>
      <w:r w:rsidRPr="004C5E74">
        <w:rPr>
          <w:rFonts w:ascii="Verdana" w:hAnsi="Verdana"/>
          <w:sz w:val="24"/>
          <w:szCs w:val="24"/>
        </w:rPr>
        <w:t xml:space="preserve">Francisco Vera </w:t>
      </w:r>
      <w:proofErr w:type="spellStart"/>
      <w:r w:rsidRPr="004C5E74">
        <w:rPr>
          <w:rFonts w:ascii="Verdana" w:hAnsi="Verdana"/>
          <w:sz w:val="24"/>
          <w:szCs w:val="24"/>
        </w:rPr>
        <w:t>Golé</w:t>
      </w:r>
      <w:proofErr w:type="spellEnd"/>
      <w:r w:rsidRPr="004C5E74">
        <w:rPr>
          <w:rFonts w:ascii="Verdana" w:hAnsi="Verdana"/>
          <w:sz w:val="24"/>
          <w:szCs w:val="24"/>
        </w:rPr>
        <w:t xml:space="preserve"> - Cel. (011) 3174-3090</w:t>
      </w:r>
    </w:p>
    <w:p w:rsidR="0091405A" w:rsidRPr="004C5E74" w:rsidRDefault="0091405A" w:rsidP="0091405A">
      <w:pPr>
        <w:rPr>
          <w:rFonts w:ascii="Verdana" w:hAnsi="Verdana"/>
          <w:sz w:val="24"/>
          <w:szCs w:val="24"/>
        </w:rPr>
      </w:pPr>
      <w:r w:rsidRPr="004C5E74">
        <w:rPr>
          <w:rFonts w:ascii="Verdana" w:hAnsi="Verdana"/>
          <w:sz w:val="24"/>
          <w:szCs w:val="24"/>
        </w:rPr>
        <w:t>Lisandro Machado - Cel. (011) 3632-1200</w:t>
      </w:r>
    </w:p>
    <w:p w:rsidR="0091405A" w:rsidRPr="004C5E74" w:rsidRDefault="0091405A" w:rsidP="0091405A">
      <w:pPr>
        <w:rPr>
          <w:rFonts w:ascii="Verdana" w:hAnsi="Verdana"/>
          <w:sz w:val="24"/>
          <w:szCs w:val="24"/>
        </w:rPr>
      </w:pPr>
      <w:r w:rsidRPr="004C5E74">
        <w:rPr>
          <w:rFonts w:ascii="Verdana" w:hAnsi="Verdana"/>
          <w:sz w:val="24"/>
          <w:szCs w:val="24"/>
        </w:rPr>
        <w:t xml:space="preserve">Gabriel </w:t>
      </w:r>
      <w:proofErr w:type="spellStart"/>
      <w:r w:rsidRPr="004C5E74">
        <w:rPr>
          <w:rFonts w:ascii="Verdana" w:hAnsi="Verdana"/>
          <w:sz w:val="24"/>
          <w:szCs w:val="24"/>
        </w:rPr>
        <w:t>Padula</w:t>
      </w:r>
      <w:proofErr w:type="spellEnd"/>
      <w:r w:rsidRPr="004C5E74">
        <w:rPr>
          <w:rFonts w:ascii="Verdana" w:hAnsi="Verdana"/>
          <w:sz w:val="24"/>
          <w:szCs w:val="24"/>
        </w:rPr>
        <w:t xml:space="preserve"> – </w:t>
      </w:r>
      <w:proofErr w:type="spellStart"/>
      <w:r w:rsidRPr="004C5E74">
        <w:rPr>
          <w:rFonts w:ascii="Verdana" w:hAnsi="Verdana"/>
          <w:sz w:val="24"/>
          <w:szCs w:val="24"/>
        </w:rPr>
        <w:t>Cel</w:t>
      </w:r>
      <w:proofErr w:type="spellEnd"/>
      <w:r w:rsidRPr="004C5E74">
        <w:rPr>
          <w:rFonts w:ascii="Verdana" w:hAnsi="Verdana"/>
          <w:sz w:val="24"/>
          <w:szCs w:val="24"/>
        </w:rPr>
        <w:t xml:space="preserve"> (011) 5708-0106</w:t>
      </w:r>
    </w:p>
    <w:p w:rsidR="004C5E74" w:rsidRPr="004C5E74" w:rsidRDefault="004C5E74" w:rsidP="0091405A">
      <w:pPr>
        <w:rPr>
          <w:rFonts w:ascii="Verdana" w:hAnsi="Verdana"/>
          <w:sz w:val="24"/>
          <w:szCs w:val="24"/>
        </w:rPr>
      </w:pPr>
    </w:p>
    <w:p w:rsidR="0091405A" w:rsidRPr="004C5E74" w:rsidRDefault="0091405A" w:rsidP="0091405A">
      <w:pPr>
        <w:rPr>
          <w:rFonts w:ascii="Verdana" w:hAnsi="Verdana"/>
          <w:b/>
          <w:sz w:val="24"/>
          <w:szCs w:val="24"/>
          <w:u w:val="single"/>
        </w:rPr>
      </w:pPr>
      <w:r w:rsidRPr="004C5E74">
        <w:rPr>
          <w:rFonts w:ascii="Verdana" w:hAnsi="Verdana"/>
          <w:b/>
          <w:sz w:val="24"/>
          <w:szCs w:val="24"/>
          <w:u w:val="single"/>
        </w:rPr>
        <w:t>Redes Sociales:</w:t>
      </w:r>
    </w:p>
    <w:p w:rsidR="0091405A" w:rsidRPr="004C5E74" w:rsidRDefault="0091405A" w:rsidP="0091405A">
      <w:pPr>
        <w:rPr>
          <w:rFonts w:ascii="Verdana" w:hAnsi="Verdana"/>
          <w:sz w:val="24"/>
          <w:szCs w:val="24"/>
        </w:rPr>
      </w:pPr>
      <w:proofErr w:type="spellStart"/>
      <w:r w:rsidRPr="004C5E74">
        <w:rPr>
          <w:rFonts w:ascii="Verdana" w:hAnsi="Verdana"/>
          <w:sz w:val="24"/>
          <w:szCs w:val="24"/>
        </w:rPr>
        <w:t>FeMPINRA</w:t>
      </w:r>
      <w:proofErr w:type="spellEnd"/>
    </w:p>
    <w:p w:rsidR="0091405A" w:rsidRPr="004C5E74" w:rsidRDefault="0091405A" w:rsidP="0091405A">
      <w:pPr>
        <w:rPr>
          <w:rFonts w:ascii="Verdana" w:hAnsi="Verdana"/>
          <w:sz w:val="24"/>
          <w:szCs w:val="24"/>
        </w:rPr>
      </w:pPr>
      <w:r w:rsidRPr="004C5E74">
        <w:rPr>
          <w:rFonts w:ascii="Verdana" w:hAnsi="Verdana"/>
          <w:sz w:val="24"/>
          <w:szCs w:val="24"/>
        </w:rPr>
        <w:t>Twitter: @</w:t>
      </w:r>
      <w:proofErr w:type="spellStart"/>
      <w:r w:rsidRPr="004C5E74">
        <w:rPr>
          <w:rFonts w:ascii="Verdana" w:hAnsi="Verdana"/>
          <w:sz w:val="24"/>
          <w:szCs w:val="24"/>
        </w:rPr>
        <w:t>FeMPINRA</w:t>
      </w:r>
      <w:proofErr w:type="spellEnd"/>
    </w:p>
    <w:p w:rsidR="0091405A" w:rsidRPr="004C5E74" w:rsidRDefault="0091405A" w:rsidP="0091405A">
      <w:pPr>
        <w:rPr>
          <w:rFonts w:ascii="Verdana" w:hAnsi="Verdana"/>
          <w:sz w:val="24"/>
          <w:szCs w:val="24"/>
        </w:rPr>
      </w:pPr>
      <w:r w:rsidRPr="004C5E74">
        <w:rPr>
          <w:rFonts w:ascii="Verdana" w:hAnsi="Verdana"/>
          <w:sz w:val="24"/>
          <w:szCs w:val="24"/>
        </w:rPr>
        <w:t>Facebook: /</w:t>
      </w:r>
      <w:proofErr w:type="spellStart"/>
      <w:r w:rsidRPr="004C5E74">
        <w:rPr>
          <w:rFonts w:ascii="Verdana" w:hAnsi="Verdana"/>
          <w:sz w:val="24"/>
          <w:szCs w:val="24"/>
        </w:rPr>
        <w:t>FeMPINRA</w:t>
      </w:r>
      <w:proofErr w:type="spellEnd"/>
    </w:p>
    <w:p w:rsidR="0091405A" w:rsidRPr="004C5E74" w:rsidRDefault="0091405A" w:rsidP="0091405A">
      <w:pPr>
        <w:rPr>
          <w:rFonts w:ascii="Verdana" w:hAnsi="Verdana"/>
          <w:sz w:val="24"/>
          <w:szCs w:val="24"/>
        </w:rPr>
      </w:pPr>
    </w:p>
    <w:p w:rsidR="0091405A" w:rsidRPr="004C5E74" w:rsidRDefault="0091405A" w:rsidP="0091405A">
      <w:pPr>
        <w:rPr>
          <w:rFonts w:ascii="Verdana" w:hAnsi="Verdana"/>
          <w:sz w:val="24"/>
          <w:szCs w:val="24"/>
        </w:rPr>
      </w:pPr>
      <w:r w:rsidRPr="004C5E74">
        <w:rPr>
          <w:rFonts w:ascii="Verdana" w:hAnsi="Verdana"/>
          <w:sz w:val="24"/>
          <w:szCs w:val="24"/>
        </w:rPr>
        <w:t xml:space="preserve">Juan Carlos </w:t>
      </w:r>
      <w:proofErr w:type="spellStart"/>
      <w:r w:rsidRPr="004C5E74">
        <w:rPr>
          <w:rFonts w:ascii="Verdana" w:hAnsi="Verdana"/>
          <w:sz w:val="24"/>
          <w:szCs w:val="24"/>
        </w:rPr>
        <w:t>Schmid</w:t>
      </w:r>
      <w:proofErr w:type="spellEnd"/>
    </w:p>
    <w:p w:rsidR="0091405A" w:rsidRPr="004C5E74" w:rsidRDefault="0091405A" w:rsidP="0091405A">
      <w:pPr>
        <w:rPr>
          <w:rFonts w:ascii="Verdana" w:hAnsi="Verdana"/>
          <w:sz w:val="24"/>
          <w:szCs w:val="24"/>
        </w:rPr>
      </w:pPr>
      <w:r w:rsidRPr="004C5E74">
        <w:rPr>
          <w:rFonts w:ascii="Verdana" w:hAnsi="Verdana"/>
          <w:sz w:val="24"/>
          <w:szCs w:val="24"/>
        </w:rPr>
        <w:t>Twitter: @</w:t>
      </w:r>
      <w:proofErr w:type="spellStart"/>
      <w:r w:rsidRPr="004C5E74">
        <w:rPr>
          <w:rFonts w:ascii="Verdana" w:hAnsi="Verdana"/>
          <w:sz w:val="24"/>
          <w:szCs w:val="24"/>
        </w:rPr>
        <w:t>JuanCSchmid</w:t>
      </w:r>
      <w:proofErr w:type="spellEnd"/>
    </w:p>
    <w:p w:rsidR="00B74A60" w:rsidRPr="004C5E74" w:rsidRDefault="0091405A" w:rsidP="0091405A">
      <w:pPr>
        <w:rPr>
          <w:rFonts w:ascii="Verdana" w:hAnsi="Verdana"/>
          <w:sz w:val="24"/>
          <w:szCs w:val="24"/>
        </w:rPr>
      </w:pPr>
      <w:r w:rsidRPr="004C5E74">
        <w:rPr>
          <w:rFonts w:ascii="Verdana" w:hAnsi="Verdana"/>
          <w:sz w:val="24"/>
          <w:szCs w:val="24"/>
        </w:rPr>
        <w:t>Facebook: /</w:t>
      </w:r>
      <w:proofErr w:type="spellStart"/>
      <w:r w:rsidRPr="004C5E74">
        <w:rPr>
          <w:rFonts w:ascii="Verdana" w:hAnsi="Verdana"/>
          <w:sz w:val="24"/>
          <w:szCs w:val="24"/>
        </w:rPr>
        <w:t>JuanCarlosSchmid</w:t>
      </w:r>
      <w:proofErr w:type="spellEnd"/>
    </w:p>
    <w:sectPr w:rsidR="00B74A60" w:rsidRPr="004C5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5A"/>
    <w:rsid w:val="004C5E74"/>
    <w:rsid w:val="0091405A"/>
    <w:rsid w:val="00B74A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FD50"/>
  <w15:chartTrackingRefBased/>
  <w15:docId w15:val="{C0225A2E-8248-490F-BEDB-807835AE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2025-11-28T13:37:00Z</dcterms:created>
  <dcterms:modified xsi:type="dcterms:W3CDTF">2025-11-28T13:55:00Z</dcterms:modified>
</cp:coreProperties>
</file>