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E73B" w14:textId="1D62F7B8" w:rsidR="00585113" w:rsidRDefault="00585113" w:rsidP="00585113">
      <w:pPr>
        <w:jc w:val="right"/>
        <w:rPr>
          <w:rFonts w:ascii="Verdana" w:hAnsi="Verdana"/>
          <w:b/>
          <w:bCs/>
          <w:lang w:val="es-ES"/>
        </w:rPr>
      </w:pPr>
      <w:bookmarkStart w:id="0" w:name="_GoBack"/>
      <w:bookmarkEnd w:id="0"/>
      <w:r>
        <w:rPr>
          <w:rFonts w:ascii="Verdana" w:hAnsi="Verdana"/>
          <w:b/>
          <w:bCs/>
          <w:lang w:val="es-ES"/>
        </w:rPr>
        <w:t>Comunicado de prensa 04/02/2026</w:t>
      </w:r>
    </w:p>
    <w:p w14:paraId="23FF5CA4" w14:textId="77777777" w:rsidR="00585113" w:rsidRDefault="00585113">
      <w:pPr>
        <w:rPr>
          <w:rFonts w:ascii="Verdana" w:hAnsi="Verdana"/>
          <w:b/>
          <w:bCs/>
          <w:lang w:val="es-ES"/>
        </w:rPr>
      </w:pPr>
    </w:p>
    <w:p w14:paraId="0DA3F195" w14:textId="5EF46416" w:rsidR="003810DC" w:rsidRPr="00585113" w:rsidRDefault="003810DC">
      <w:pPr>
        <w:rPr>
          <w:rFonts w:ascii="Verdana" w:hAnsi="Verdana"/>
          <w:b/>
          <w:bCs/>
          <w:lang w:val="es-ES"/>
        </w:rPr>
      </w:pPr>
      <w:r w:rsidRPr="00585113">
        <w:rPr>
          <w:rFonts w:ascii="Verdana" w:hAnsi="Verdana"/>
          <w:b/>
          <w:bCs/>
          <w:lang w:val="es-ES"/>
        </w:rPr>
        <w:t xml:space="preserve">Chubut: </w:t>
      </w:r>
      <w:r w:rsidR="00585113">
        <w:rPr>
          <w:rFonts w:ascii="Verdana" w:hAnsi="Verdana"/>
          <w:b/>
          <w:bCs/>
          <w:lang w:val="es-ES"/>
        </w:rPr>
        <w:t>Los g</w:t>
      </w:r>
      <w:r w:rsidRPr="00585113">
        <w:rPr>
          <w:rFonts w:ascii="Verdana" w:hAnsi="Verdana"/>
          <w:b/>
          <w:bCs/>
          <w:lang w:val="es-ES"/>
        </w:rPr>
        <w:t xml:space="preserve">remios </w:t>
      </w:r>
      <w:r w:rsidR="00585113">
        <w:rPr>
          <w:rFonts w:ascii="Verdana" w:hAnsi="Verdana"/>
          <w:b/>
          <w:bCs/>
          <w:lang w:val="es-ES"/>
        </w:rPr>
        <w:t>navales</w:t>
      </w:r>
      <w:r w:rsidRPr="00585113">
        <w:rPr>
          <w:rFonts w:ascii="Verdana" w:hAnsi="Verdana"/>
          <w:b/>
          <w:bCs/>
          <w:lang w:val="es-ES"/>
        </w:rPr>
        <w:t xml:space="preserve"> declara</w:t>
      </w:r>
      <w:r w:rsidR="00585113">
        <w:rPr>
          <w:rFonts w:ascii="Verdana" w:hAnsi="Verdana"/>
          <w:b/>
          <w:bCs/>
          <w:lang w:val="es-ES"/>
        </w:rPr>
        <w:t>ro</w:t>
      </w:r>
      <w:r w:rsidRPr="00585113">
        <w:rPr>
          <w:rFonts w:ascii="Verdana" w:hAnsi="Verdana"/>
          <w:b/>
          <w:bCs/>
          <w:lang w:val="es-ES"/>
        </w:rPr>
        <w:t>n el estado de alerta y movilización</w:t>
      </w:r>
      <w:r w:rsidR="0014467F">
        <w:rPr>
          <w:rFonts w:ascii="Verdana" w:hAnsi="Verdana"/>
          <w:b/>
          <w:bCs/>
          <w:lang w:val="es-ES"/>
        </w:rPr>
        <w:t xml:space="preserve"> y posibles medidas de acción directa</w:t>
      </w:r>
      <w:r w:rsidRPr="00585113">
        <w:rPr>
          <w:rFonts w:ascii="Verdana" w:hAnsi="Verdana"/>
          <w:b/>
          <w:bCs/>
          <w:lang w:val="es-ES"/>
        </w:rPr>
        <w:t xml:space="preserve"> por </w:t>
      </w:r>
      <w:r w:rsidR="00585113">
        <w:rPr>
          <w:rFonts w:ascii="Verdana" w:hAnsi="Verdana"/>
          <w:b/>
          <w:bCs/>
          <w:lang w:val="es-ES"/>
        </w:rPr>
        <w:t xml:space="preserve">una importante </w:t>
      </w:r>
      <w:r w:rsidRPr="00585113">
        <w:rPr>
          <w:rFonts w:ascii="Verdana" w:hAnsi="Verdana"/>
          <w:b/>
          <w:bCs/>
          <w:lang w:val="es-ES"/>
        </w:rPr>
        <w:t>reducción salarial producto de un aumento del canon pesquero</w:t>
      </w:r>
      <w:r w:rsidR="00585113">
        <w:rPr>
          <w:rFonts w:ascii="Verdana" w:hAnsi="Verdana"/>
          <w:b/>
          <w:bCs/>
          <w:lang w:val="es-ES"/>
        </w:rPr>
        <w:t xml:space="preserve"> provincial</w:t>
      </w:r>
      <w:r w:rsidRPr="00585113">
        <w:rPr>
          <w:rFonts w:ascii="Verdana" w:hAnsi="Verdana"/>
          <w:b/>
          <w:bCs/>
          <w:lang w:val="es-ES"/>
        </w:rPr>
        <w:t xml:space="preserve"> del langostino</w:t>
      </w:r>
    </w:p>
    <w:p w14:paraId="5A06B9D5" w14:textId="77777777" w:rsidR="003810DC" w:rsidRPr="00585113" w:rsidRDefault="003810DC">
      <w:pPr>
        <w:rPr>
          <w:rFonts w:ascii="Verdana" w:hAnsi="Verdana"/>
          <w:lang w:val="es-ES"/>
        </w:rPr>
      </w:pPr>
    </w:p>
    <w:p w14:paraId="4EF12B4E" w14:textId="28CFE360" w:rsidR="003810DC" w:rsidRPr="00585113" w:rsidRDefault="003810DC">
      <w:pPr>
        <w:rPr>
          <w:rFonts w:ascii="Verdana" w:hAnsi="Verdana"/>
          <w:lang w:val="es-ES"/>
        </w:rPr>
      </w:pPr>
      <w:r w:rsidRPr="00585113">
        <w:rPr>
          <w:rFonts w:ascii="Verdana" w:hAnsi="Verdana"/>
          <w:lang w:val="es-ES"/>
        </w:rPr>
        <w:t>El Sindicato de Conductores Navales de la República Argentina (SICONARA), conducido por Mariano Vilar, anunció el estado de alerta y movilización en Chubut junto al Sindicato de Obreros Marítimos Unidos (SOMU), debido al aumento del 100% del canon pesquero del langostino que, según afirmaron, afecta los gastos de embarcación y los salarios de los trabajadores embarcados. Además, indicaron que en caso de que se aplique podrían tomar medidas de acción directa.</w:t>
      </w:r>
    </w:p>
    <w:p w14:paraId="6D49365D" w14:textId="77777777" w:rsidR="003810DC" w:rsidRPr="00585113" w:rsidRDefault="003810DC">
      <w:pPr>
        <w:rPr>
          <w:rFonts w:ascii="Verdana" w:hAnsi="Verdana"/>
          <w:lang w:val="es-ES"/>
        </w:rPr>
      </w:pPr>
    </w:p>
    <w:p w14:paraId="159BB998" w14:textId="0008D009" w:rsidR="003810DC" w:rsidRPr="00585113" w:rsidRDefault="00FD181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Jorge Maldonado, Secretario Regional en Rawson, informó que </w:t>
      </w:r>
      <w:r w:rsidR="00566027">
        <w:rPr>
          <w:rFonts w:ascii="Verdana" w:hAnsi="Verdana"/>
          <w:lang w:val="es-ES"/>
        </w:rPr>
        <w:t>“quieren aumentar el</w:t>
      </w:r>
      <w:r w:rsidR="003810DC" w:rsidRPr="00585113">
        <w:rPr>
          <w:rFonts w:ascii="Verdana" w:hAnsi="Verdana"/>
          <w:lang w:val="es-ES"/>
        </w:rPr>
        <w:t xml:space="preserve"> canon pesquero del langostino</w:t>
      </w:r>
      <w:r w:rsidR="00566027">
        <w:rPr>
          <w:rFonts w:ascii="Verdana" w:hAnsi="Verdana"/>
          <w:lang w:val="es-ES"/>
        </w:rPr>
        <w:t xml:space="preserve"> de</w:t>
      </w:r>
      <w:r w:rsidR="00585113" w:rsidRPr="00585113">
        <w:rPr>
          <w:rFonts w:ascii="Verdana" w:hAnsi="Verdana"/>
          <w:lang w:val="es-ES"/>
        </w:rPr>
        <w:t xml:space="preserve"> $1200 </w:t>
      </w:r>
      <w:r w:rsidR="003810DC" w:rsidRPr="00585113">
        <w:rPr>
          <w:rFonts w:ascii="Verdana" w:hAnsi="Verdana"/>
          <w:lang w:val="es-ES"/>
        </w:rPr>
        <w:t>a</w:t>
      </w:r>
      <w:r w:rsidR="00585113" w:rsidRPr="00585113">
        <w:rPr>
          <w:rFonts w:ascii="Verdana" w:hAnsi="Verdana"/>
          <w:lang w:val="es-ES"/>
        </w:rPr>
        <w:t xml:space="preserve"> </w:t>
      </w:r>
      <w:r w:rsidR="003810DC" w:rsidRPr="00585113">
        <w:rPr>
          <w:rFonts w:ascii="Verdana" w:hAnsi="Verdana"/>
          <w:lang w:val="es-ES"/>
        </w:rPr>
        <w:t>$3000,13 por kilo de manera retroactiva al 1 de diciembre de 2025</w:t>
      </w:r>
      <w:r w:rsidR="00566027">
        <w:rPr>
          <w:rFonts w:ascii="Verdana" w:hAnsi="Verdana"/>
          <w:lang w:val="es-ES"/>
        </w:rPr>
        <w:t>”</w:t>
      </w:r>
      <w:r w:rsidR="003810DC" w:rsidRPr="00585113">
        <w:rPr>
          <w:rFonts w:ascii="Verdana" w:hAnsi="Verdana"/>
          <w:lang w:val="es-ES"/>
        </w:rPr>
        <w:t xml:space="preserve">, mediante la Resolución 0476/25 de la Agencia de Recaudación del Chubut (ARECH). </w:t>
      </w:r>
      <w:r w:rsidR="00566027">
        <w:rPr>
          <w:rFonts w:ascii="Verdana" w:hAnsi="Verdana"/>
          <w:lang w:val="es-ES"/>
        </w:rPr>
        <w:t>E</w:t>
      </w:r>
      <w:r w:rsidR="003810DC" w:rsidRPr="00585113">
        <w:rPr>
          <w:rFonts w:ascii="Verdana" w:hAnsi="Verdana"/>
          <w:lang w:val="es-ES"/>
        </w:rPr>
        <w:t xml:space="preserve">ste crecimiento impacta de manera directa en los salarios, </w:t>
      </w:r>
      <w:r w:rsidR="00566027">
        <w:rPr>
          <w:rFonts w:ascii="Verdana" w:hAnsi="Verdana"/>
          <w:lang w:val="es-ES"/>
        </w:rPr>
        <w:t xml:space="preserve">explicó, </w:t>
      </w:r>
      <w:r w:rsidR="003810DC" w:rsidRPr="00585113">
        <w:rPr>
          <w:rFonts w:ascii="Verdana" w:hAnsi="Verdana"/>
          <w:lang w:val="es-ES"/>
        </w:rPr>
        <w:t>dado que los embarcados pagan un 50% del mismo.</w:t>
      </w:r>
    </w:p>
    <w:p w14:paraId="53F8EBB3" w14:textId="77777777" w:rsidR="003810DC" w:rsidRPr="00585113" w:rsidRDefault="003810DC">
      <w:pPr>
        <w:rPr>
          <w:rFonts w:ascii="Verdana" w:hAnsi="Verdana"/>
          <w:lang w:val="es-ES"/>
        </w:rPr>
      </w:pPr>
    </w:p>
    <w:p w14:paraId="65D28C86" w14:textId="5122FC10" w:rsidR="003810DC" w:rsidRDefault="00585113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En ese sentido, </w:t>
      </w:r>
      <w:r w:rsidR="00566027">
        <w:rPr>
          <w:rFonts w:ascii="Verdana" w:hAnsi="Verdana"/>
          <w:lang w:val="es-ES"/>
        </w:rPr>
        <w:t xml:space="preserve">los gremios </w:t>
      </w:r>
      <w:r w:rsidR="003810DC" w:rsidRPr="00585113">
        <w:rPr>
          <w:rFonts w:ascii="Verdana" w:hAnsi="Verdana"/>
          <w:lang w:val="es-ES"/>
        </w:rPr>
        <w:t xml:space="preserve">denunciaron que esta suba se </w:t>
      </w:r>
      <w:r>
        <w:rPr>
          <w:rFonts w:ascii="Verdana" w:hAnsi="Verdana"/>
          <w:lang w:val="es-ES"/>
        </w:rPr>
        <w:t>produciría</w:t>
      </w:r>
      <w:r w:rsidR="003810DC" w:rsidRPr="00585113">
        <w:rPr>
          <w:rFonts w:ascii="Verdana" w:hAnsi="Verdana"/>
          <w:lang w:val="es-ES"/>
        </w:rPr>
        <w:t xml:space="preserve"> debido a que la Provincia se estaría haciendo cargo de las indemnizaciones de “trabajadores mal desvinculados” de la firma Red Chamber S.A. </w:t>
      </w:r>
      <w:r>
        <w:rPr>
          <w:rFonts w:ascii="Verdana" w:hAnsi="Verdana"/>
          <w:lang w:val="es-ES"/>
        </w:rPr>
        <w:t>S</w:t>
      </w:r>
      <w:r w:rsidR="003810DC" w:rsidRPr="00585113">
        <w:rPr>
          <w:rFonts w:ascii="Verdana" w:hAnsi="Verdana"/>
          <w:lang w:val="es-ES"/>
        </w:rPr>
        <w:t>erían “indemnizaciones de cientos de millones de pesos, lo que es irracional y expone los desmanejos de los fondos públicos, que luego pretenden ser absorbidos por incrementos absurdos”</w:t>
      </w:r>
      <w:r>
        <w:rPr>
          <w:rFonts w:ascii="Verdana" w:hAnsi="Verdana"/>
          <w:lang w:val="es-ES"/>
        </w:rPr>
        <w:t>, aseveraron</w:t>
      </w:r>
      <w:r w:rsidR="003810DC" w:rsidRPr="00585113">
        <w:rPr>
          <w:rFonts w:ascii="Verdana" w:hAnsi="Verdana"/>
          <w:lang w:val="es-ES"/>
        </w:rPr>
        <w:t>.</w:t>
      </w:r>
    </w:p>
    <w:p w14:paraId="3C1CED5B" w14:textId="77777777" w:rsidR="0063672D" w:rsidRDefault="0063672D">
      <w:pPr>
        <w:rPr>
          <w:rFonts w:ascii="Verdana" w:hAnsi="Verdana"/>
          <w:lang w:val="es-ES"/>
        </w:rPr>
      </w:pPr>
    </w:p>
    <w:p w14:paraId="4238F1FC" w14:textId="532D3991" w:rsidR="0063672D" w:rsidRDefault="0063672D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De esta forma, Mariano Vilar aseguró que “en una provincia donde el Gobernador va a apoyar la reforma laboral y en donde la única variable de ajuste sigue siendo el bolsillo del trabajador no nos sorprende que se pretendan tomar estas decisiones”. Y destacó que “vamos a hacer lo imposible porque la reforma laboral no salga y porque el trabajador no siga siendo la única variable de ajuste”. </w:t>
      </w:r>
    </w:p>
    <w:p w14:paraId="66C60CA3" w14:textId="77777777" w:rsidR="00566027" w:rsidRDefault="00566027">
      <w:pPr>
        <w:rPr>
          <w:rFonts w:ascii="Verdana" w:hAnsi="Verdana"/>
          <w:lang w:val="es-ES"/>
        </w:rPr>
      </w:pPr>
    </w:p>
    <w:p w14:paraId="5DE67197" w14:textId="6B2EFC6F" w:rsidR="00566027" w:rsidRDefault="00566027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Maldonado también agregó que “vamos a ponernos firmes totalmente en contra de esto, porque si nosotros podemos hacer el esfuerzo para que la actividad fluya, el Gobierno también lo tiene que hacer”. Y destacó: “no puede ser que los gobiernos de la noche a la mañana nos aumenten más del 100% del canon pesquero para tapar sus errores”. </w:t>
      </w:r>
    </w:p>
    <w:p w14:paraId="5AA42A52" w14:textId="77777777" w:rsidR="00566027" w:rsidRDefault="00566027">
      <w:pPr>
        <w:rPr>
          <w:rFonts w:ascii="Verdana" w:hAnsi="Verdana"/>
          <w:lang w:val="es-ES"/>
        </w:rPr>
      </w:pPr>
    </w:p>
    <w:p w14:paraId="6DD1F7D1" w14:textId="52BC8A16" w:rsidR="003810DC" w:rsidRDefault="00566027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“Los compañeros tienen que cobrar las indemnizaciones de la Red Chamber si no los quieren contratar, pero las tiene que pagar el privado, ¿por qué nos tienen que sacar plata a los embarcados?”, concluyó. </w:t>
      </w:r>
      <w:r w:rsidR="00585113">
        <w:rPr>
          <w:rFonts w:ascii="Verdana" w:hAnsi="Verdana"/>
          <w:lang w:val="es-ES"/>
        </w:rPr>
        <w:t>“</w:t>
      </w:r>
      <w:r w:rsidR="0063672D">
        <w:rPr>
          <w:rFonts w:ascii="Verdana" w:hAnsi="Verdana"/>
          <w:lang w:val="es-ES"/>
        </w:rPr>
        <w:t>Si no tenemos una respuesta urgente lamentablemente el conflicto es inminente</w:t>
      </w:r>
      <w:r w:rsidR="00585113">
        <w:rPr>
          <w:rFonts w:ascii="Verdana" w:hAnsi="Verdana"/>
          <w:lang w:val="es-ES"/>
        </w:rPr>
        <w:t xml:space="preserve"> porque no vamos a permitir que el Gobernador haga y deshaga lo que quiera con el bolsillo de los trabajadores”</w:t>
      </w:r>
      <w:r>
        <w:rPr>
          <w:rFonts w:ascii="Verdana" w:hAnsi="Verdana"/>
          <w:lang w:val="es-ES"/>
        </w:rPr>
        <w:t>, finalizó</w:t>
      </w:r>
      <w:r w:rsidR="00585113">
        <w:rPr>
          <w:rFonts w:ascii="Verdana" w:hAnsi="Verdana"/>
          <w:lang w:val="es-ES"/>
        </w:rPr>
        <w:t xml:space="preserve">. </w:t>
      </w:r>
    </w:p>
    <w:p w14:paraId="164B9CBA" w14:textId="77777777" w:rsidR="0014467F" w:rsidRDefault="0014467F">
      <w:pPr>
        <w:rPr>
          <w:rFonts w:ascii="Verdana" w:hAnsi="Verdana"/>
          <w:lang w:val="es-ES"/>
        </w:rPr>
      </w:pPr>
    </w:p>
    <w:p w14:paraId="1153D034" w14:textId="77777777" w:rsidR="0014467F" w:rsidRPr="0014467F" w:rsidRDefault="0014467F" w:rsidP="0014467F">
      <w:pPr>
        <w:rPr>
          <w:rFonts w:ascii="Verdana" w:hAnsi="Verdana"/>
          <w:u w:val="single"/>
        </w:rPr>
      </w:pPr>
      <w:r w:rsidRPr="0014467F">
        <w:rPr>
          <w:rFonts w:ascii="Verdana" w:hAnsi="Verdana"/>
          <w:b/>
          <w:bCs/>
          <w:u w:val="single"/>
        </w:rPr>
        <w:t>Contacto de prensa</w:t>
      </w:r>
      <w:r w:rsidRPr="0014467F">
        <w:rPr>
          <w:rFonts w:ascii="Verdana" w:hAnsi="Verdana"/>
          <w:u w:val="single"/>
        </w:rPr>
        <w:t>:</w:t>
      </w:r>
    </w:p>
    <w:p w14:paraId="57670B38" w14:textId="77777777" w:rsidR="0014467F" w:rsidRPr="0014467F" w:rsidRDefault="0014467F" w:rsidP="0014467F">
      <w:pPr>
        <w:rPr>
          <w:rFonts w:ascii="Verdana" w:hAnsi="Verdana"/>
        </w:rPr>
      </w:pPr>
      <w:r w:rsidRPr="0014467F">
        <w:rPr>
          <w:rFonts w:ascii="Verdana" w:hAnsi="Verdana"/>
        </w:rPr>
        <w:t>Lisandro Machado – Cel. (011) 3632-1200</w:t>
      </w:r>
    </w:p>
    <w:p w14:paraId="27264341" w14:textId="77777777" w:rsidR="0014467F" w:rsidRPr="0014467F" w:rsidRDefault="0014467F" w:rsidP="0014467F">
      <w:pPr>
        <w:rPr>
          <w:rFonts w:ascii="Verdana" w:hAnsi="Verdana"/>
        </w:rPr>
      </w:pPr>
      <w:r w:rsidRPr="0014467F">
        <w:rPr>
          <w:rFonts w:ascii="Verdana" w:hAnsi="Verdana"/>
        </w:rPr>
        <w:t>Gabriel Padula - Cel (011) 5708-0106</w:t>
      </w:r>
    </w:p>
    <w:p w14:paraId="01EEDB46" w14:textId="77777777" w:rsidR="0014467F" w:rsidRPr="0014467F" w:rsidRDefault="0014467F" w:rsidP="0014467F">
      <w:pPr>
        <w:rPr>
          <w:rFonts w:ascii="Verdana" w:hAnsi="Verdana"/>
        </w:rPr>
      </w:pPr>
      <w:proofErr w:type="spellStart"/>
      <w:r w:rsidRPr="0014467F">
        <w:rPr>
          <w:rFonts w:ascii="Verdana" w:hAnsi="Verdana"/>
        </w:rPr>
        <w:t>Magalí</w:t>
      </w:r>
      <w:proofErr w:type="spellEnd"/>
      <w:r w:rsidRPr="0014467F">
        <w:rPr>
          <w:rFonts w:ascii="Verdana" w:hAnsi="Verdana"/>
        </w:rPr>
        <w:t xml:space="preserve"> </w:t>
      </w:r>
      <w:proofErr w:type="spellStart"/>
      <w:r w:rsidRPr="0014467F">
        <w:rPr>
          <w:rFonts w:ascii="Verdana" w:hAnsi="Verdana"/>
        </w:rPr>
        <w:t>Laboret</w:t>
      </w:r>
      <w:proofErr w:type="spellEnd"/>
      <w:r w:rsidRPr="0014467F">
        <w:rPr>
          <w:rFonts w:ascii="Verdana" w:hAnsi="Verdana"/>
        </w:rPr>
        <w:t xml:space="preserve"> – Cel. (011) 6350-0746</w:t>
      </w:r>
    </w:p>
    <w:p w14:paraId="435ECAEC" w14:textId="6B4EC86E" w:rsidR="0014467F" w:rsidRPr="0014467F" w:rsidRDefault="0014467F" w:rsidP="0014467F">
      <w:pPr>
        <w:rPr>
          <w:rFonts w:ascii="Verdana" w:hAnsi="Verdana"/>
        </w:rPr>
      </w:pPr>
    </w:p>
    <w:p w14:paraId="269B85F2" w14:textId="77777777" w:rsidR="0014467F" w:rsidRPr="0014467F" w:rsidRDefault="0014467F" w:rsidP="0014467F">
      <w:pPr>
        <w:rPr>
          <w:rFonts w:ascii="Verdana" w:hAnsi="Verdana"/>
          <w:u w:val="single"/>
        </w:rPr>
      </w:pPr>
      <w:r w:rsidRPr="0014467F">
        <w:rPr>
          <w:rFonts w:ascii="Verdana" w:hAnsi="Verdana"/>
          <w:b/>
          <w:bCs/>
          <w:u w:val="single"/>
        </w:rPr>
        <w:t>Redes</w:t>
      </w:r>
      <w:r w:rsidRPr="0014467F">
        <w:rPr>
          <w:rFonts w:ascii="Verdana" w:hAnsi="Verdana"/>
          <w:u w:val="single"/>
        </w:rPr>
        <w:t>:</w:t>
      </w:r>
    </w:p>
    <w:p w14:paraId="376E66F6" w14:textId="77777777" w:rsidR="0014467F" w:rsidRPr="0014467F" w:rsidRDefault="0014467F" w:rsidP="0014467F">
      <w:pPr>
        <w:rPr>
          <w:rFonts w:ascii="Verdana" w:hAnsi="Verdana"/>
        </w:rPr>
      </w:pPr>
      <w:r w:rsidRPr="0014467F">
        <w:rPr>
          <w:rFonts w:ascii="Verdana" w:hAnsi="Verdana"/>
        </w:rPr>
        <w:t>Twitter: @siconaraok</w:t>
      </w:r>
    </w:p>
    <w:p w14:paraId="2170C13D" w14:textId="77777777" w:rsidR="0014467F" w:rsidRPr="0014467F" w:rsidRDefault="0014467F" w:rsidP="0014467F">
      <w:pPr>
        <w:rPr>
          <w:rFonts w:ascii="Verdana" w:hAnsi="Verdana"/>
        </w:rPr>
      </w:pPr>
      <w:r w:rsidRPr="0014467F">
        <w:rPr>
          <w:rFonts w:ascii="Verdana" w:hAnsi="Verdana"/>
        </w:rPr>
        <w:t>Facebook: /</w:t>
      </w:r>
      <w:proofErr w:type="spellStart"/>
      <w:r w:rsidRPr="0014467F">
        <w:rPr>
          <w:rFonts w:ascii="Verdana" w:hAnsi="Verdana"/>
        </w:rPr>
        <w:t>sindicatosiconara</w:t>
      </w:r>
      <w:proofErr w:type="spellEnd"/>
    </w:p>
    <w:p w14:paraId="7DB1FAC7" w14:textId="77777777" w:rsidR="0014467F" w:rsidRPr="0014467F" w:rsidRDefault="0014467F" w:rsidP="0014467F">
      <w:pPr>
        <w:rPr>
          <w:rFonts w:ascii="Verdana" w:hAnsi="Verdana"/>
        </w:rPr>
      </w:pPr>
      <w:proofErr w:type="spellStart"/>
      <w:r w:rsidRPr="0014467F">
        <w:rPr>
          <w:rFonts w:ascii="Verdana" w:hAnsi="Verdana"/>
        </w:rPr>
        <w:t>Instagram</w:t>
      </w:r>
      <w:proofErr w:type="spellEnd"/>
      <w:r w:rsidRPr="0014467F">
        <w:rPr>
          <w:rFonts w:ascii="Verdana" w:hAnsi="Verdana"/>
        </w:rPr>
        <w:t xml:space="preserve">: </w:t>
      </w:r>
      <w:proofErr w:type="spellStart"/>
      <w:r w:rsidRPr="0014467F">
        <w:rPr>
          <w:rFonts w:ascii="Verdana" w:hAnsi="Verdana"/>
        </w:rPr>
        <w:t>siconaraargentina</w:t>
      </w:r>
      <w:proofErr w:type="spellEnd"/>
    </w:p>
    <w:p w14:paraId="3718F62B" w14:textId="77777777" w:rsidR="0014467F" w:rsidRPr="00585113" w:rsidRDefault="0014467F">
      <w:pPr>
        <w:rPr>
          <w:rFonts w:ascii="Verdana" w:hAnsi="Verdana"/>
          <w:lang w:val="es-ES"/>
        </w:rPr>
      </w:pPr>
    </w:p>
    <w:sectPr w:rsidR="0014467F" w:rsidRPr="00585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DC"/>
    <w:rsid w:val="0014467F"/>
    <w:rsid w:val="002725FB"/>
    <w:rsid w:val="003339B3"/>
    <w:rsid w:val="003810DC"/>
    <w:rsid w:val="0047081B"/>
    <w:rsid w:val="00566027"/>
    <w:rsid w:val="00585113"/>
    <w:rsid w:val="0063672D"/>
    <w:rsid w:val="0068162D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4E8C4"/>
  <w15:chartTrackingRefBased/>
  <w15:docId w15:val="{3DA9F3AC-0F94-4D6E-A03C-7F0C8C3C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0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0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0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0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0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0D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8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8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0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0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0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0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Langeneker Daniel</cp:lastModifiedBy>
  <cp:revision>2</cp:revision>
  <dcterms:created xsi:type="dcterms:W3CDTF">2026-02-04T21:19:00Z</dcterms:created>
  <dcterms:modified xsi:type="dcterms:W3CDTF">2026-02-04T21:19:00Z</dcterms:modified>
</cp:coreProperties>
</file>