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D8C" w:rsidRPr="00187F25" w:rsidRDefault="00CD4D8C" w:rsidP="00CD4D8C">
      <w:pPr>
        <w:rPr>
          <w:rFonts w:ascii="Verdana" w:hAnsi="Verdana"/>
          <w:sz w:val="24"/>
          <w:szCs w:val="24"/>
        </w:rPr>
      </w:pPr>
      <w:r w:rsidRPr="00187F25">
        <w:rPr>
          <w:rFonts w:ascii="Verdana" w:hAnsi="Verdana"/>
          <w:sz w:val="24"/>
          <w:szCs w:val="24"/>
        </w:rPr>
        <w:t>COMUNICADO DE PRENSA 27/04/2026</w:t>
      </w:r>
    </w:p>
    <w:p w:rsidR="00CD4D8C" w:rsidRPr="00187F25" w:rsidRDefault="00CD4D8C" w:rsidP="00CD4D8C">
      <w:pPr>
        <w:rPr>
          <w:rFonts w:ascii="Verdana" w:hAnsi="Verdana"/>
          <w:sz w:val="24"/>
          <w:szCs w:val="24"/>
        </w:rPr>
      </w:pPr>
    </w:p>
    <w:p w:rsidR="00CD4D8C" w:rsidRPr="00187F25" w:rsidRDefault="00CD4D8C" w:rsidP="00CD4D8C">
      <w:pPr>
        <w:rPr>
          <w:rFonts w:ascii="Verdana" w:hAnsi="Verdana"/>
          <w:b/>
          <w:sz w:val="24"/>
          <w:szCs w:val="24"/>
        </w:rPr>
      </w:pPr>
      <w:r w:rsidRPr="00187F25">
        <w:rPr>
          <w:rFonts w:ascii="Verdana" w:hAnsi="Verdana"/>
          <w:b/>
          <w:sz w:val="24"/>
          <w:szCs w:val="24"/>
        </w:rPr>
        <w:t>Jerónimo advirtió: “La conflictividad social va a seguir escalando” y convocó a una movilización masiva para el jueves</w:t>
      </w:r>
    </w:p>
    <w:p w:rsidR="00CD4D8C" w:rsidRPr="00187F25" w:rsidRDefault="00CD4D8C" w:rsidP="00CD4D8C">
      <w:pPr>
        <w:rPr>
          <w:rFonts w:ascii="Verdana" w:hAnsi="Verdana"/>
          <w:sz w:val="24"/>
          <w:szCs w:val="24"/>
        </w:rPr>
      </w:pPr>
    </w:p>
    <w:p w:rsidR="0011195D" w:rsidRDefault="00187F25" w:rsidP="00CD4D8C">
      <w:pPr>
        <w:rPr>
          <w:rFonts w:ascii="Verdana" w:hAnsi="Verdana"/>
          <w:sz w:val="24"/>
          <w:szCs w:val="24"/>
        </w:rPr>
      </w:pPr>
      <w:r>
        <w:rPr>
          <w:rFonts w:ascii="Verdana" w:hAnsi="Verdana"/>
          <w:sz w:val="24"/>
          <w:szCs w:val="24"/>
        </w:rPr>
        <w:t xml:space="preserve">El </w:t>
      </w:r>
      <w:proofErr w:type="spellStart"/>
      <w:r>
        <w:rPr>
          <w:rFonts w:ascii="Verdana" w:hAnsi="Verdana"/>
          <w:sz w:val="24"/>
          <w:szCs w:val="24"/>
        </w:rPr>
        <w:t>CoSecretrario</w:t>
      </w:r>
      <w:proofErr w:type="spellEnd"/>
      <w:r>
        <w:rPr>
          <w:rFonts w:ascii="Verdana" w:hAnsi="Verdana"/>
          <w:sz w:val="24"/>
          <w:szCs w:val="24"/>
        </w:rPr>
        <w:t xml:space="preserve"> General </w:t>
      </w:r>
      <w:r w:rsidR="00CD4D8C" w:rsidRPr="00187F25">
        <w:rPr>
          <w:rFonts w:ascii="Verdana" w:hAnsi="Verdana"/>
          <w:sz w:val="24"/>
          <w:szCs w:val="24"/>
        </w:rPr>
        <w:t>de la Confedera</w:t>
      </w:r>
      <w:r>
        <w:rPr>
          <w:rFonts w:ascii="Verdana" w:hAnsi="Verdana"/>
          <w:sz w:val="24"/>
          <w:szCs w:val="24"/>
        </w:rPr>
        <w:t xml:space="preserve">ción General del Trabajo (CGT), </w:t>
      </w:r>
      <w:r w:rsidR="00CD4D8C" w:rsidRPr="00187F25">
        <w:rPr>
          <w:rFonts w:ascii="Verdana" w:hAnsi="Verdana"/>
          <w:sz w:val="24"/>
          <w:szCs w:val="24"/>
        </w:rPr>
        <w:t>Cristian</w:t>
      </w:r>
      <w:r>
        <w:rPr>
          <w:rFonts w:ascii="Verdana" w:hAnsi="Verdana"/>
          <w:sz w:val="24"/>
          <w:szCs w:val="24"/>
        </w:rPr>
        <w:t xml:space="preserve"> Jerónimo, ratificó este lunes </w:t>
      </w:r>
      <w:r w:rsidR="00CD4D8C" w:rsidRPr="00187F25">
        <w:rPr>
          <w:rFonts w:ascii="Verdana" w:hAnsi="Verdana"/>
          <w:sz w:val="24"/>
          <w:szCs w:val="24"/>
        </w:rPr>
        <w:t>la convocatoria a la movilización del jueves 30 de abril en Plaza de Mayo, en la previa del Día del Trabajador, y aseguró que “la movilización va a ser multitudinaria”, en el marco de una jornada que será “abierta no solo a organizaciones sindicales sino también a otros sectores sociales”, y que definió como “pa</w:t>
      </w:r>
      <w:r>
        <w:rPr>
          <w:rFonts w:ascii="Verdana" w:hAnsi="Verdana"/>
          <w:sz w:val="24"/>
          <w:szCs w:val="24"/>
        </w:rPr>
        <w:t>cífica” y masiva.</w:t>
      </w:r>
      <w:r w:rsidR="0011195D">
        <w:rPr>
          <w:rFonts w:ascii="Verdana" w:hAnsi="Verdana"/>
          <w:sz w:val="24"/>
          <w:szCs w:val="24"/>
        </w:rPr>
        <w:t xml:space="preserve"> </w:t>
      </w:r>
    </w:p>
    <w:p w:rsidR="0011195D" w:rsidRDefault="0011195D" w:rsidP="00CD4D8C">
      <w:pPr>
        <w:rPr>
          <w:rFonts w:ascii="Verdana" w:hAnsi="Verdana"/>
          <w:sz w:val="24"/>
          <w:szCs w:val="24"/>
        </w:rPr>
      </w:pPr>
    </w:p>
    <w:p w:rsidR="00CD4D8C" w:rsidRPr="00187F25" w:rsidRDefault="0011195D" w:rsidP="00CD4D8C">
      <w:pPr>
        <w:rPr>
          <w:rFonts w:ascii="Verdana" w:hAnsi="Verdana"/>
          <w:sz w:val="24"/>
          <w:szCs w:val="24"/>
        </w:rPr>
      </w:pPr>
      <w:r>
        <w:rPr>
          <w:rFonts w:ascii="Verdana" w:hAnsi="Verdana"/>
          <w:sz w:val="24"/>
          <w:szCs w:val="24"/>
        </w:rPr>
        <w:t>En ese contexto</w:t>
      </w:r>
      <w:bookmarkStart w:id="0" w:name="_GoBack"/>
      <w:bookmarkEnd w:id="0"/>
      <w:r w:rsidR="00CD4D8C" w:rsidRPr="00187F25">
        <w:rPr>
          <w:rFonts w:ascii="Verdana" w:hAnsi="Verdana"/>
          <w:sz w:val="24"/>
          <w:szCs w:val="24"/>
        </w:rPr>
        <w:t>, el también Secretario General del SEIVARA (Sindicato de Empleados del Vidrio) expresó su rechazo al reciente fallo judicial sobre la Reforma Laboral alineada al gobierno y sostuvo que “no estamos dispuestos a ceder un solo derecho”, al tiempo que calificó como “indignante” y “aberrante” el fallo judicial que habilita su aplicación, afirmando que más de 80 artículos resultan inconstitucionales.</w:t>
      </w:r>
    </w:p>
    <w:p w:rsidR="00CD4D8C" w:rsidRPr="00187F25" w:rsidRDefault="00CD4D8C" w:rsidP="00CD4D8C">
      <w:pPr>
        <w:rPr>
          <w:rFonts w:ascii="Verdana" w:hAnsi="Verdana"/>
          <w:sz w:val="24"/>
          <w:szCs w:val="24"/>
        </w:rPr>
      </w:pPr>
    </w:p>
    <w:p w:rsidR="0011195D" w:rsidRDefault="00CD4D8C" w:rsidP="0011195D">
      <w:pPr>
        <w:rPr>
          <w:rFonts w:ascii="Verdana" w:hAnsi="Verdana"/>
          <w:sz w:val="24"/>
          <w:szCs w:val="24"/>
        </w:rPr>
      </w:pPr>
      <w:r w:rsidRPr="00187F25">
        <w:rPr>
          <w:rFonts w:ascii="Verdana" w:hAnsi="Verdana"/>
          <w:sz w:val="24"/>
          <w:szCs w:val="24"/>
        </w:rPr>
        <w:t>Asimismo, indicó que</w:t>
      </w:r>
      <w:r w:rsidR="0011195D">
        <w:rPr>
          <w:rFonts w:ascii="Verdana" w:hAnsi="Verdana"/>
          <w:sz w:val="24"/>
          <w:szCs w:val="24"/>
        </w:rPr>
        <w:t>,</w:t>
      </w:r>
      <w:r w:rsidRPr="00187F25">
        <w:rPr>
          <w:rFonts w:ascii="Verdana" w:hAnsi="Verdana"/>
          <w:sz w:val="24"/>
          <w:szCs w:val="24"/>
        </w:rPr>
        <w:t xml:space="preserve"> </w:t>
      </w:r>
      <w:r w:rsidR="0011195D" w:rsidRPr="0011195D">
        <w:rPr>
          <w:rFonts w:ascii="Verdana" w:hAnsi="Verdana"/>
          <w:sz w:val="24"/>
          <w:szCs w:val="24"/>
        </w:rPr>
        <w:t xml:space="preserve">junto al equipo jurídico de la CGT, </w:t>
      </w:r>
      <w:r w:rsidR="0011195D">
        <w:rPr>
          <w:rFonts w:ascii="Verdana" w:hAnsi="Verdana"/>
          <w:sz w:val="24"/>
          <w:szCs w:val="24"/>
        </w:rPr>
        <w:t>decidieron</w:t>
      </w:r>
      <w:r w:rsidR="0011195D" w:rsidRPr="0011195D">
        <w:rPr>
          <w:rFonts w:ascii="Verdana" w:hAnsi="Verdana"/>
          <w:sz w:val="24"/>
          <w:szCs w:val="24"/>
        </w:rPr>
        <w:t xml:space="preserve"> recusar a los jueces Víctor </w:t>
      </w:r>
      <w:proofErr w:type="spellStart"/>
      <w:r w:rsidR="0011195D" w:rsidRPr="0011195D">
        <w:rPr>
          <w:rFonts w:ascii="Verdana" w:hAnsi="Verdana"/>
          <w:sz w:val="24"/>
          <w:szCs w:val="24"/>
        </w:rPr>
        <w:t>Pesino</w:t>
      </w:r>
      <w:proofErr w:type="spellEnd"/>
      <w:r w:rsidR="0011195D" w:rsidRPr="0011195D">
        <w:rPr>
          <w:rFonts w:ascii="Verdana" w:hAnsi="Verdana"/>
          <w:sz w:val="24"/>
          <w:szCs w:val="24"/>
        </w:rPr>
        <w:t xml:space="preserve"> y María Dora González </w:t>
      </w:r>
      <w:r w:rsidR="0011195D">
        <w:rPr>
          <w:rFonts w:ascii="Verdana" w:hAnsi="Verdana"/>
          <w:sz w:val="24"/>
          <w:szCs w:val="24"/>
        </w:rPr>
        <w:t>“</w:t>
      </w:r>
      <w:r w:rsidR="0011195D" w:rsidRPr="0011195D">
        <w:rPr>
          <w:rFonts w:ascii="Verdana" w:hAnsi="Verdana"/>
          <w:sz w:val="24"/>
          <w:szCs w:val="24"/>
        </w:rPr>
        <w:t>por lo que consideramos una medida cautelar aberrante. También cuestionamos la extensión de cinco años más para uno de los magistrados, publicada al día siguiente, lo que genera un manto de dudas y sospechas de complicidad</w:t>
      </w:r>
      <w:r w:rsidR="0011195D">
        <w:rPr>
          <w:rFonts w:ascii="Verdana" w:hAnsi="Verdana"/>
          <w:sz w:val="24"/>
          <w:szCs w:val="24"/>
        </w:rPr>
        <w:t>”</w:t>
      </w:r>
      <w:r w:rsidR="0011195D" w:rsidRPr="0011195D">
        <w:rPr>
          <w:rFonts w:ascii="Verdana" w:hAnsi="Verdana"/>
          <w:sz w:val="24"/>
          <w:szCs w:val="24"/>
        </w:rPr>
        <w:t>.</w:t>
      </w:r>
    </w:p>
    <w:p w:rsidR="00CD4D8C" w:rsidRPr="00187F25" w:rsidRDefault="00CD4D8C" w:rsidP="00CD4D8C">
      <w:pPr>
        <w:rPr>
          <w:rFonts w:ascii="Verdana" w:hAnsi="Verdana"/>
          <w:sz w:val="24"/>
          <w:szCs w:val="24"/>
        </w:rPr>
      </w:pPr>
    </w:p>
    <w:p w:rsidR="00CD4D8C" w:rsidRPr="00187F25" w:rsidRDefault="00CD4D8C" w:rsidP="00CD4D8C">
      <w:pPr>
        <w:rPr>
          <w:rFonts w:ascii="Verdana" w:hAnsi="Verdana"/>
          <w:sz w:val="24"/>
          <w:szCs w:val="24"/>
        </w:rPr>
      </w:pPr>
      <w:r w:rsidRPr="00187F25">
        <w:rPr>
          <w:rFonts w:ascii="Verdana" w:hAnsi="Verdana"/>
          <w:sz w:val="24"/>
          <w:szCs w:val="24"/>
        </w:rPr>
        <w:t>En relación con la situación económica, Jerónimo afirmó que “el pueblo argentino la está pasando mal”, al tiempo que consideró una “falacia” los datos oficiales sobre mejora salarial y empleo, señalando que “la gente no llega a fin de mes y que crece la pobreza en un contexto de recorte de ayudas sociales y subsidios”.</w:t>
      </w:r>
    </w:p>
    <w:p w:rsidR="00CD4D8C" w:rsidRPr="00187F25" w:rsidRDefault="00CD4D8C" w:rsidP="00CD4D8C">
      <w:pPr>
        <w:rPr>
          <w:rFonts w:ascii="Verdana" w:hAnsi="Verdana"/>
          <w:sz w:val="24"/>
          <w:szCs w:val="24"/>
        </w:rPr>
      </w:pPr>
    </w:p>
    <w:p w:rsidR="00CD4D8C" w:rsidRPr="00187F25" w:rsidRDefault="00CD4D8C" w:rsidP="00CD4D8C">
      <w:pPr>
        <w:rPr>
          <w:rFonts w:ascii="Verdana" w:hAnsi="Verdana"/>
          <w:sz w:val="24"/>
          <w:szCs w:val="24"/>
        </w:rPr>
      </w:pPr>
      <w:r w:rsidRPr="00187F25">
        <w:rPr>
          <w:rFonts w:ascii="Verdana" w:hAnsi="Verdana"/>
          <w:sz w:val="24"/>
          <w:szCs w:val="24"/>
        </w:rPr>
        <w:t>En ese marco, advirtió que “la conflictividad va a seguir escalando”, sin descartar “nuevas protestas ni la posibilidad de un paro”.</w:t>
      </w:r>
    </w:p>
    <w:p w:rsidR="00CD4D8C" w:rsidRPr="00187F25" w:rsidRDefault="00CD4D8C" w:rsidP="00CD4D8C">
      <w:pPr>
        <w:rPr>
          <w:rFonts w:ascii="Verdana" w:hAnsi="Verdana"/>
          <w:sz w:val="24"/>
          <w:szCs w:val="24"/>
        </w:rPr>
      </w:pPr>
    </w:p>
    <w:p w:rsidR="00CD4D8C" w:rsidRPr="00187F25" w:rsidRDefault="00CD4D8C" w:rsidP="00CD4D8C">
      <w:pPr>
        <w:rPr>
          <w:rFonts w:ascii="Verdana" w:hAnsi="Verdana"/>
          <w:sz w:val="24"/>
          <w:szCs w:val="24"/>
        </w:rPr>
      </w:pPr>
      <w:r w:rsidRPr="00187F25">
        <w:rPr>
          <w:rFonts w:ascii="Verdana" w:hAnsi="Verdana"/>
          <w:sz w:val="24"/>
          <w:szCs w:val="24"/>
        </w:rPr>
        <w:t>Finalmente, planteó que “tiene que construirse algo muy amplio”, en referencia a la necesidad de generar una alternativa política que supere al peronismo tradicional e incorpore a distintos sectores, finalizó el sindicalista.</w:t>
      </w:r>
    </w:p>
    <w:p w:rsidR="00CD4D8C" w:rsidRPr="00187F25" w:rsidRDefault="00CD4D8C" w:rsidP="00CD4D8C">
      <w:pPr>
        <w:rPr>
          <w:rFonts w:ascii="Verdana" w:hAnsi="Verdana"/>
          <w:sz w:val="24"/>
          <w:szCs w:val="24"/>
        </w:rPr>
      </w:pPr>
    </w:p>
    <w:p w:rsidR="00187F25" w:rsidRPr="00187F25" w:rsidRDefault="00187F25" w:rsidP="00187F25">
      <w:pPr>
        <w:rPr>
          <w:rFonts w:ascii="Verdana" w:hAnsi="Verdana"/>
          <w:b/>
          <w:sz w:val="24"/>
          <w:szCs w:val="24"/>
          <w:u w:val="single"/>
        </w:rPr>
      </w:pPr>
      <w:r w:rsidRPr="00187F25">
        <w:rPr>
          <w:rFonts w:ascii="Verdana" w:hAnsi="Verdana"/>
          <w:b/>
          <w:sz w:val="24"/>
          <w:szCs w:val="24"/>
          <w:u w:val="single"/>
        </w:rPr>
        <w:t>Contacto de prensa:</w:t>
      </w:r>
    </w:p>
    <w:p w:rsidR="00187F25" w:rsidRPr="00187F25" w:rsidRDefault="00187F25" w:rsidP="00187F25">
      <w:pPr>
        <w:rPr>
          <w:rFonts w:ascii="Verdana" w:hAnsi="Verdana"/>
          <w:sz w:val="24"/>
          <w:szCs w:val="24"/>
        </w:rPr>
      </w:pPr>
      <w:proofErr w:type="spellStart"/>
      <w:r w:rsidRPr="00187F25">
        <w:rPr>
          <w:rFonts w:ascii="Verdana" w:hAnsi="Verdana"/>
          <w:sz w:val="24"/>
          <w:szCs w:val="24"/>
        </w:rPr>
        <w:t>Magalí</w:t>
      </w:r>
      <w:proofErr w:type="spellEnd"/>
      <w:r w:rsidRPr="00187F25">
        <w:rPr>
          <w:rFonts w:ascii="Verdana" w:hAnsi="Verdana"/>
          <w:sz w:val="24"/>
          <w:szCs w:val="24"/>
        </w:rPr>
        <w:t xml:space="preserve"> </w:t>
      </w:r>
      <w:proofErr w:type="spellStart"/>
      <w:r w:rsidRPr="00187F25">
        <w:rPr>
          <w:rFonts w:ascii="Verdana" w:hAnsi="Verdana"/>
          <w:sz w:val="24"/>
          <w:szCs w:val="24"/>
        </w:rPr>
        <w:t>Laboret</w:t>
      </w:r>
      <w:proofErr w:type="spellEnd"/>
      <w:r w:rsidRPr="00187F25">
        <w:rPr>
          <w:rFonts w:ascii="Verdana" w:hAnsi="Verdana"/>
          <w:sz w:val="24"/>
          <w:szCs w:val="24"/>
        </w:rPr>
        <w:t xml:space="preserve"> – Cel. (011) 6350-0746</w:t>
      </w:r>
    </w:p>
    <w:p w:rsidR="00187F25" w:rsidRPr="00187F25" w:rsidRDefault="00187F25" w:rsidP="00187F25">
      <w:pPr>
        <w:rPr>
          <w:rFonts w:ascii="Verdana" w:hAnsi="Verdana"/>
          <w:sz w:val="24"/>
          <w:szCs w:val="24"/>
        </w:rPr>
      </w:pPr>
      <w:r w:rsidRPr="00187F25">
        <w:rPr>
          <w:rFonts w:ascii="Verdana" w:hAnsi="Verdana"/>
          <w:sz w:val="24"/>
          <w:szCs w:val="24"/>
        </w:rPr>
        <w:t xml:space="preserve">Gabriel </w:t>
      </w:r>
      <w:proofErr w:type="spellStart"/>
      <w:r w:rsidRPr="00187F25">
        <w:rPr>
          <w:rFonts w:ascii="Verdana" w:hAnsi="Verdana"/>
          <w:sz w:val="24"/>
          <w:szCs w:val="24"/>
        </w:rPr>
        <w:t>Padula</w:t>
      </w:r>
      <w:proofErr w:type="spellEnd"/>
      <w:r w:rsidRPr="00187F25">
        <w:rPr>
          <w:rFonts w:ascii="Verdana" w:hAnsi="Verdana"/>
          <w:sz w:val="24"/>
          <w:szCs w:val="24"/>
        </w:rPr>
        <w:t xml:space="preserve"> – Cel. (011) 5708-0106</w:t>
      </w:r>
    </w:p>
    <w:p w:rsidR="00187F25" w:rsidRPr="00187F25" w:rsidRDefault="00187F25" w:rsidP="00187F25">
      <w:pPr>
        <w:rPr>
          <w:rFonts w:ascii="Verdana" w:hAnsi="Verdana"/>
          <w:sz w:val="24"/>
          <w:szCs w:val="24"/>
        </w:rPr>
      </w:pPr>
      <w:r w:rsidRPr="00187F25">
        <w:rPr>
          <w:rFonts w:ascii="Verdana" w:hAnsi="Verdana"/>
          <w:sz w:val="24"/>
          <w:szCs w:val="24"/>
        </w:rPr>
        <w:t>Lisandro Machado Zubeldia – Cel. (011) 3632-1200</w:t>
      </w:r>
    </w:p>
    <w:p w:rsidR="00187F25" w:rsidRPr="00187F25" w:rsidRDefault="00187F25" w:rsidP="00187F25">
      <w:pPr>
        <w:rPr>
          <w:rFonts w:ascii="Verdana" w:hAnsi="Verdana"/>
          <w:sz w:val="24"/>
          <w:szCs w:val="24"/>
        </w:rPr>
      </w:pPr>
      <w:r w:rsidRPr="00187F25">
        <w:rPr>
          <w:rFonts w:ascii="Verdana" w:hAnsi="Verdana"/>
          <w:sz w:val="24"/>
          <w:szCs w:val="24"/>
        </w:rPr>
        <w:t xml:space="preserve">Francisco Vera </w:t>
      </w:r>
      <w:proofErr w:type="spellStart"/>
      <w:r w:rsidRPr="00187F25">
        <w:rPr>
          <w:rFonts w:ascii="Verdana" w:hAnsi="Verdana"/>
          <w:sz w:val="24"/>
          <w:szCs w:val="24"/>
        </w:rPr>
        <w:t>Golé</w:t>
      </w:r>
      <w:proofErr w:type="spellEnd"/>
      <w:r w:rsidRPr="00187F25">
        <w:rPr>
          <w:rFonts w:ascii="Verdana" w:hAnsi="Verdana"/>
          <w:sz w:val="24"/>
          <w:szCs w:val="24"/>
        </w:rPr>
        <w:t xml:space="preserve"> - Cel. (011) 3174-3090</w:t>
      </w:r>
    </w:p>
    <w:p w:rsidR="00187F25" w:rsidRDefault="00187F25" w:rsidP="00187F25"/>
    <w:p w:rsidR="00BF0FB3" w:rsidRDefault="00BF0FB3" w:rsidP="00CD4D8C"/>
    <w:sectPr w:rsidR="00BF0F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B3"/>
    <w:rsid w:val="0011195D"/>
    <w:rsid w:val="00187F25"/>
    <w:rsid w:val="006A2169"/>
    <w:rsid w:val="008217B3"/>
    <w:rsid w:val="00BF0FB3"/>
    <w:rsid w:val="00CD4D8C"/>
    <w:rsid w:val="00D215C7"/>
    <w:rsid w:val="00DB69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F7F1"/>
  <w15:chartTrackingRefBased/>
  <w15:docId w15:val="{C09244EE-CE14-4BE5-AC3C-8BCE78C5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B6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DB697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0FB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F0FB3"/>
    <w:rPr>
      <w:b/>
      <w:bCs/>
    </w:rPr>
  </w:style>
  <w:style w:type="character" w:customStyle="1" w:styleId="Ttulo1Car">
    <w:name w:val="Título 1 Car"/>
    <w:basedOn w:val="Fuentedeprrafopredeter"/>
    <w:link w:val="Ttulo1"/>
    <w:uiPriority w:val="9"/>
    <w:rsid w:val="00DB697C"/>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DB697C"/>
    <w:rPr>
      <w:rFonts w:ascii="Times New Roman" w:eastAsia="Times New Roman" w:hAnsi="Times New Roman" w:cs="Times New Roman"/>
      <w:b/>
      <w:bCs/>
      <w:sz w:val="36"/>
      <w:szCs w:val="36"/>
      <w:lang w:eastAsia="es-AR"/>
    </w:rPr>
  </w:style>
  <w:style w:type="character" w:customStyle="1" w:styleId="notices-meta-author-name">
    <w:name w:val="notices-meta-author-name"/>
    <w:basedOn w:val="Fuentedeprrafopredeter"/>
    <w:rsid w:val="00DB697C"/>
  </w:style>
  <w:style w:type="character" w:customStyle="1" w:styleId="notices-meta-date-name">
    <w:name w:val="notices-meta-date-name"/>
    <w:basedOn w:val="Fuentedeprrafopredeter"/>
    <w:rsid w:val="00DB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7472">
      <w:bodyDiv w:val="1"/>
      <w:marLeft w:val="0"/>
      <w:marRight w:val="0"/>
      <w:marTop w:val="0"/>
      <w:marBottom w:val="0"/>
      <w:divBdr>
        <w:top w:val="none" w:sz="0" w:space="0" w:color="auto"/>
        <w:left w:val="none" w:sz="0" w:space="0" w:color="auto"/>
        <w:bottom w:val="none" w:sz="0" w:space="0" w:color="auto"/>
        <w:right w:val="none" w:sz="0" w:space="0" w:color="auto"/>
      </w:divBdr>
      <w:divsChild>
        <w:div w:id="1181429752">
          <w:marLeft w:val="0"/>
          <w:marRight w:val="0"/>
          <w:marTop w:val="0"/>
          <w:marBottom w:val="0"/>
          <w:divBdr>
            <w:top w:val="single" w:sz="6" w:space="8" w:color="3070B5"/>
            <w:left w:val="none" w:sz="0" w:space="0" w:color="auto"/>
            <w:bottom w:val="single" w:sz="6" w:space="8" w:color="3070B5"/>
            <w:right w:val="none" w:sz="0" w:space="0" w:color="auto"/>
          </w:divBdr>
          <w:divsChild>
            <w:div w:id="46419869">
              <w:marLeft w:val="0"/>
              <w:marRight w:val="0"/>
              <w:marTop w:val="0"/>
              <w:marBottom w:val="0"/>
              <w:divBdr>
                <w:top w:val="none" w:sz="0" w:space="0" w:color="auto"/>
                <w:left w:val="none" w:sz="0" w:space="0" w:color="auto"/>
                <w:bottom w:val="none" w:sz="0" w:space="0" w:color="auto"/>
                <w:right w:val="single" w:sz="6" w:space="23" w:color="3070B5"/>
              </w:divBdr>
            </w:div>
            <w:div w:id="1344163577">
              <w:marLeft w:val="0"/>
              <w:marRight w:val="0"/>
              <w:marTop w:val="0"/>
              <w:marBottom w:val="0"/>
              <w:divBdr>
                <w:top w:val="none" w:sz="0" w:space="0" w:color="auto"/>
                <w:left w:val="none" w:sz="0" w:space="0" w:color="auto"/>
                <w:bottom w:val="none" w:sz="0" w:space="0" w:color="auto"/>
                <w:right w:val="none" w:sz="0" w:space="0" w:color="auto"/>
              </w:divBdr>
            </w:div>
          </w:divsChild>
        </w:div>
        <w:div w:id="1597785246">
          <w:marLeft w:val="0"/>
          <w:marRight w:val="0"/>
          <w:marTop w:val="0"/>
          <w:marBottom w:val="0"/>
          <w:divBdr>
            <w:top w:val="none" w:sz="0" w:space="0" w:color="auto"/>
            <w:left w:val="none" w:sz="0" w:space="0" w:color="auto"/>
            <w:bottom w:val="none" w:sz="0" w:space="0" w:color="auto"/>
            <w:right w:val="none" w:sz="0" w:space="0" w:color="auto"/>
          </w:divBdr>
        </w:div>
      </w:divsChild>
    </w:div>
    <w:div w:id="427504832">
      <w:bodyDiv w:val="1"/>
      <w:marLeft w:val="0"/>
      <w:marRight w:val="0"/>
      <w:marTop w:val="0"/>
      <w:marBottom w:val="0"/>
      <w:divBdr>
        <w:top w:val="none" w:sz="0" w:space="0" w:color="auto"/>
        <w:left w:val="none" w:sz="0" w:space="0" w:color="auto"/>
        <w:bottom w:val="none" w:sz="0" w:space="0" w:color="auto"/>
        <w:right w:val="none" w:sz="0" w:space="0" w:color="auto"/>
      </w:divBdr>
      <w:divsChild>
        <w:div w:id="2058503564">
          <w:marLeft w:val="0"/>
          <w:marRight w:val="0"/>
          <w:marTop w:val="0"/>
          <w:marBottom w:val="0"/>
          <w:divBdr>
            <w:top w:val="none" w:sz="0" w:space="0" w:color="auto"/>
            <w:left w:val="none" w:sz="0" w:space="0" w:color="auto"/>
            <w:bottom w:val="none" w:sz="0" w:space="0" w:color="auto"/>
            <w:right w:val="none" w:sz="0" w:space="0" w:color="auto"/>
          </w:divBdr>
          <w:divsChild>
            <w:div w:id="929777439">
              <w:marLeft w:val="0"/>
              <w:marRight w:val="0"/>
              <w:marTop w:val="0"/>
              <w:marBottom w:val="0"/>
              <w:divBdr>
                <w:top w:val="none" w:sz="0" w:space="0" w:color="auto"/>
                <w:left w:val="none" w:sz="0" w:space="0" w:color="auto"/>
                <w:bottom w:val="none" w:sz="0" w:space="0" w:color="auto"/>
                <w:right w:val="none" w:sz="0" w:space="0" w:color="auto"/>
              </w:divBdr>
              <w:divsChild>
                <w:div w:id="908885599">
                  <w:marLeft w:val="0"/>
                  <w:marRight w:val="0"/>
                  <w:marTop w:val="0"/>
                  <w:marBottom w:val="0"/>
                  <w:divBdr>
                    <w:top w:val="none" w:sz="0" w:space="0" w:color="auto"/>
                    <w:left w:val="none" w:sz="0" w:space="0" w:color="auto"/>
                    <w:bottom w:val="none" w:sz="0" w:space="0" w:color="auto"/>
                    <w:right w:val="none" w:sz="0" w:space="0" w:color="auto"/>
                  </w:divBdr>
                  <w:divsChild>
                    <w:div w:id="2024936920">
                      <w:marLeft w:val="0"/>
                      <w:marRight w:val="0"/>
                      <w:marTop w:val="0"/>
                      <w:marBottom w:val="0"/>
                      <w:divBdr>
                        <w:top w:val="none" w:sz="0" w:space="0" w:color="auto"/>
                        <w:left w:val="none" w:sz="0" w:space="0" w:color="auto"/>
                        <w:bottom w:val="none" w:sz="0" w:space="0" w:color="auto"/>
                        <w:right w:val="none" w:sz="0" w:space="0" w:color="auto"/>
                      </w:divBdr>
                    </w:div>
                    <w:div w:id="84621046">
                      <w:marLeft w:val="0"/>
                      <w:marRight w:val="0"/>
                      <w:marTop w:val="0"/>
                      <w:marBottom w:val="0"/>
                      <w:divBdr>
                        <w:top w:val="none" w:sz="0" w:space="0" w:color="auto"/>
                        <w:left w:val="none" w:sz="0" w:space="0" w:color="auto"/>
                        <w:bottom w:val="none" w:sz="0" w:space="0" w:color="auto"/>
                        <w:right w:val="none" w:sz="0" w:space="0" w:color="auto"/>
                      </w:divBdr>
                    </w:div>
                    <w:div w:id="37823855">
                      <w:marLeft w:val="0"/>
                      <w:marRight w:val="0"/>
                      <w:marTop w:val="0"/>
                      <w:marBottom w:val="0"/>
                      <w:divBdr>
                        <w:top w:val="none" w:sz="0" w:space="0" w:color="auto"/>
                        <w:left w:val="none" w:sz="0" w:space="0" w:color="auto"/>
                        <w:bottom w:val="none" w:sz="0" w:space="0" w:color="auto"/>
                        <w:right w:val="none" w:sz="0" w:space="0" w:color="auto"/>
                      </w:divBdr>
                    </w:div>
                    <w:div w:id="8464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2026-04-27T11:37:00Z</dcterms:created>
  <dcterms:modified xsi:type="dcterms:W3CDTF">2026-04-27T16:30:00Z</dcterms:modified>
</cp:coreProperties>
</file>