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F749" w14:textId="612AE41C" w:rsidR="008F7454" w:rsidRPr="008F7454" w:rsidRDefault="008F7454" w:rsidP="008F7454">
      <w:pPr>
        <w:jc w:val="right"/>
        <w:rPr>
          <w:rFonts w:ascii="Verdana" w:hAnsi="Verdana"/>
          <w:b/>
          <w:bCs/>
          <w:lang w:val="es-ES"/>
        </w:rPr>
      </w:pPr>
      <w:r w:rsidRPr="008F7454">
        <w:rPr>
          <w:rFonts w:ascii="Verdana" w:hAnsi="Verdana"/>
          <w:b/>
          <w:bCs/>
          <w:lang w:val="es-ES"/>
        </w:rPr>
        <w:t>Comunicado de prensa 22/08/2025</w:t>
      </w:r>
    </w:p>
    <w:p w14:paraId="0B800850" w14:textId="77777777" w:rsidR="008F7454" w:rsidRPr="008F7454" w:rsidRDefault="008F7454">
      <w:pPr>
        <w:rPr>
          <w:rFonts w:ascii="Verdana" w:hAnsi="Verdana"/>
          <w:b/>
          <w:bCs/>
          <w:lang w:val="es-ES"/>
        </w:rPr>
      </w:pPr>
    </w:p>
    <w:p w14:paraId="79084DB8" w14:textId="2BAD1215" w:rsidR="008F7454" w:rsidRPr="008F7454" w:rsidRDefault="008F7454">
      <w:pPr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Obt</w:t>
      </w:r>
      <w:r w:rsidR="008C5C7C">
        <w:rPr>
          <w:rFonts w:ascii="Verdana" w:hAnsi="Verdana"/>
          <w:sz w:val="22"/>
          <w:szCs w:val="22"/>
          <w:lang w:val="es-ES"/>
        </w:rPr>
        <w:t>endrán</w:t>
      </w:r>
      <w:r w:rsidRPr="008F7454">
        <w:rPr>
          <w:rFonts w:ascii="Verdana" w:hAnsi="Verdana"/>
          <w:sz w:val="22"/>
          <w:szCs w:val="22"/>
          <w:lang w:val="es-ES"/>
        </w:rPr>
        <w:t xml:space="preserve"> una suba del 3,5%, correspondiente a julio y agosto</w:t>
      </w:r>
    </w:p>
    <w:p w14:paraId="24B2E045" w14:textId="2466031C" w:rsidR="008F7454" w:rsidRPr="008F7454" w:rsidRDefault="008F7454">
      <w:pPr>
        <w:rPr>
          <w:rFonts w:ascii="Verdana" w:hAnsi="Verdana"/>
          <w:b/>
          <w:bCs/>
          <w:lang w:val="es-ES"/>
        </w:rPr>
      </w:pPr>
      <w:r w:rsidRPr="008F7454">
        <w:rPr>
          <w:rFonts w:ascii="Verdana" w:hAnsi="Verdana"/>
          <w:b/>
          <w:bCs/>
          <w:lang w:val="es-ES"/>
        </w:rPr>
        <w:t>SOCAYA acordó un nuevo aumento bimestral para los trabajadores de gomerías y talleres de recauchutaje</w:t>
      </w:r>
    </w:p>
    <w:p w14:paraId="76DD294E" w14:textId="77777777" w:rsidR="008F7454" w:rsidRPr="008F7454" w:rsidRDefault="008F7454">
      <w:pPr>
        <w:rPr>
          <w:rFonts w:ascii="Verdana" w:hAnsi="Verdana"/>
          <w:lang w:val="es-ES"/>
        </w:rPr>
      </w:pPr>
    </w:p>
    <w:p w14:paraId="4E0FAD4B" w14:textId="24BDA3FA" w:rsidR="008F7454" w:rsidRPr="008F7454" w:rsidRDefault="008F7454">
      <w:pPr>
        <w:rPr>
          <w:rFonts w:ascii="Verdana" w:hAnsi="Verdana"/>
          <w:lang w:val="es-ES"/>
        </w:rPr>
      </w:pPr>
      <w:r w:rsidRPr="008F7454">
        <w:rPr>
          <w:rFonts w:ascii="Verdana" w:hAnsi="Verdana"/>
          <w:lang w:val="es-ES"/>
        </w:rPr>
        <w:t xml:space="preserve">El Sindicato Obrero del Caucho, Anexos y Afines (SOCAYA), conducido por José </w:t>
      </w:r>
      <w:proofErr w:type="spellStart"/>
      <w:r w:rsidRPr="008F7454">
        <w:rPr>
          <w:rFonts w:ascii="Verdana" w:hAnsi="Verdana"/>
          <w:lang w:val="es-ES"/>
        </w:rPr>
        <w:t>Pasotti</w:t>
      </w:r>
      <w:proofErr w:type="spellEnd"/>
      <w:r w:rsidRPr="008F7454">
        <w:rPr>
          <w:rFonts w:ascii="Verdana" w:hAnsi="Verdana"/>
          <w:lang w:val="es-ES"/>
        </w:rPr>
        <w:t>, informó que arribó a un nuevo acuerdo paritario para los trabajadores de gomerías y talleres de recauchutaje y vulcanizado, contemplados en el convenio colectivo de trabajo 231/75. El mismo se trata de un aumento bimestral del 3,5%, correspondiente a julio y agosto.</w:t>
      </w:r>
    </w:p>
    <w:p w14:paraId="4DD74A4A" w14:textId="77777777" w:rsidR="008F7454" w:rsidRPr="008F7454" w:rsidRDefault="008F7454">
      <w:pPr>
        <w:rPr>
          <w:rFonts w:ascii="Verdana" w:hAnsi="Verdana"/>
          <w:lang w:val="es-ES"/>
        </w:rPr>
      </w:pPr>
    </w:p>
    <w:p w14:paraId="449366FC" w14:textId="1A3D22E8" w:rsidR="008F7454" w:rsidRPr="008F7454" w:rsidRDefault="008F7454">
      <w:pPr>
        <w:rPr>
          <w:rFonts w:ascii="Verdana" w:hAnsi="Verdana"/>
          <w:lang w:val="es-ES"/>
        </w:rPr>
      </w:pPr>
      <w:r w:rsidRPr="008F7454">
        <w:rPr>
          <w:rFonts w:ascii="Verdana" w:hAnsi="Verdana"/>
          <w:lang w:val="es-ES"/>
        </w:rPr>
        <w:t>Por otro lado, el premio por asistencia en gomerías también tendrá una suba del mismo porcentaje y pasará a $124861,95. Por su parte, el bono por fallecimiento del obrero pasará a $802523,89, el de esposa, esposo o hijos menores o con discapacidad a $491869,08, y el de padres hijos mayores, hermanos o padres políticos a $232990,73.</w:t>
      </w:r>
    </w:p>
    <w:p w14:paraId="2492C9F7" w14:textId="77777777" w:rsidR="008F7454" w:rsidRPr="008F7454" w:rsidRDefault="008F7454">
      <w:pPr>
        <w:rPr>
          <w:rFonts w:ascii="Verdana" w:hAnsi="Verdana"/>
          <w:lang w:val="es-ES"/>
        </w:rPr>
      </w:pPr>
    </w:p>
    <w:p w14:paraId="6C79D1D3" w14:textId="3759E6F4" w:rsidR="008F7454" w:rsidRDefault="008F7454">
      <w:pPr>
        <w:rPr>
          <w:rFonts w:ascii="Verdana" w:hAnsi="Verdana"/>
          <w:lang w:val="es-ES"/>
        </w:rPr>
      </w:pPr>
      <w:r w:rsidRPr="008F7454">
        <w:rPr>
          <w:rFonts w:ascii="Verdana" w:hAnsi="Verdana"/>
          <w:lang w:val="es-ES"/>
        </w:rPr>
        <w:t xml:space="preserve">Así, </w:t>
      </w:r>
      <w:proofErr w:type="spellStart"/>
      <w:r w:rsidRPr="008F7454">
        <w:rPr>
          <w:rFonts w:ascii="Verdana" w:hAnsi="Verdana"/>
          <w:lang w:val="es-ES"/>
        </w:rPr>
        <w:t>Pasotti</w:t>
      </w:r>
      <w:proofErr w:type="spellEnd"/>
      <w:r w:rsidRPr="008F7454">
        <w:rPr>
          <w:rFonts w:ascii="Verdana" w:hAnsi="Verdana"/>
          <w:lang w:val="es-ES"/>
        </w:rPr>
        <w:t xml:space="preserve"> afirmó que </w:t>
      </w:r>
      <w:r w:rsidRPr="008F7454">
        <w:rPr>
          <w:rFonts w:ascii="Verdana" w:hAnsi="Verdana"/>
        </w:rPr>
        <w:t>“nuevamente conseguimos un aumento por encima de la inflación, lo que garantiza que el salario de los trabajadores caucheros no pierda poder adquisitivo”</w:t>
      </w:r>
      <w:r w:rsidRPr="008F7454">
        <w:rPr>
          <w:rFonts w:ascii="Verdana" w:hAnsi="Verdana"/>
          <w:lang w:val="es-ES"/>
        </w:rPr>
        <w:t>. Además, agregó que “</w:t>
      </w:r>
      <w:r w:rsidRPr="008F7454">
        <w:rPr>
          <w:rFonts w:ascii="Verdana" w:hAnsi="Verdana"/>
        </w:rPr>
        <w:t xml:space="preserve">el mes que viene retomaremos </w:t>
      </w:r>
      <w:r w:rsidR="008C5C7C">
        <w:rPr>
          <w:rFonts w:ascii="Verdana" w:hAnsi="Verdana"/>
        </w:rPr>
        <w:t>las negociaciones</w:t>
      </w:r>
      <w:r w:rsidRPr="008F7454">
        <w:rPr>
          <w:rFonts w:ascii="Verdana" w:hAnsi="Verdana"/>
        </w:rPr>
        <w:t xml:space="preserve"> para seguir defendiendo los ingresos de nuestros afiliados</w:t>
      </w:r>
      <w:r w:rsidRPr="008F7454">
        <w:rPr>
          <w:rFonts w:ascii="Verdana" w:hAnsi="Verdana"/>
          <w:lang w:val="es-ES"/>
        </w:rPr>
        <w:t>”.</w:t>
      </w:r>
    </w:p>
    <w:p w14:paraId="55E86372" w14:textId="77777777" w:rsidR="002F2B0B" w:rsidRDefault="002F2B0B">
      <w:pPr>
        <w:rPr>
          <w:rFonts w:ascii="Verdana" w:hAnsi="Verdana"/>
          <w:lang w:val="es-ES"/>
        </w:rPr>
      </w:pPr>
    </w:p>
    <w:p w14:paraId="126F7547" w14:textId="77777777" w:rsidR="002F2B0B" w:rsidRPr="002F2B0B" w:rsidRDefault="002F2B0B" w:rsidP="002F2B0B">
      <w:pPr>
        <w:rPr>
          <w:rFonts w:ascii="Verdana" w:hAnsi="Verdana"/>
        </w:rPr>
      </w:pPr>
      <w:r w:rsidRPr="002F2B0B">
        <w:rPr>
          <w:rFonts w:ascii="Verdana" w:hAnsi="Verdana"/>
          <w:b/>
          <w:bCs/>
          <w:u w:val="single"/>
        </w:rPr>
        <w:t>Para notas de Prensa:</w:t>
      </w:r>
    </w:p>
    <w:p w14:paraId="58F2ED53" w14:textId="77777777" w:rsidR="002F2B0B" w:rsidRPr="002F2B0B" w:rsidRDefault="002F2B0B" w:rsidP="002F2B0B">
      <w:pPr>
        <w:rPr>
          <w:rFonts w:ascii="Verdana" w:hAnsi="Verdana"/>
        </w:rPr>
      </w:pPr>
      <w:r w:rsidRPr="002F2B0B">
        <w:rPr>
          <w:rFonts w:ascii="Verdana" w:hAnsi="Verdana"/>
        </w:rPr>
        <w:t xml:space="preserve">José </w:t>
      </w:r>
      <w:proofErr w:type="spellStart"/>
      <w:r w:rsidRPr="002F2B0B">
        <w:rPr>
          <w:rFonts w:ascii="Verdana" w:hAnsi="Verdana"/>
        </w:rPr>
        <w:t>Pasotti</w:t>
      </w:r>
      <w:proofErr w:type="spellEnd"/>
      <w:r w:rsidRPr="002F2B0B">
        <w:rPr>
          <w:rFonts w:ascii="Verdana" w:hAnsi="Verdana"/>
        </w:rPr>
        <w:t xml:space="preserve"> – Cel. (011) 6050-2489</w:t>
      </w:r>
    </w:p>
    <w:p w14:paraId="7A875C65" w14:textId="77777777" w:rsidR="002F2B0B" w:rsidRPr="002F2B0B" w:rsidRDefault="002F2B0B" w:rsidP="002F2B0B">
      <w:pPr>
        <w:rPr>
          <w:rFonts w:ascii="Verdana" w:hAnsi="Verdana"/>
        </w:rPr>
      </w:pPr>
    </w:p>
    <w:p w14:paraId="35F08754" w14:textId="77777777" w:rsidR="002F2B0B" w:rsidRPr="002F2B0B" w:rsidRDefault="002F2B0B" w:rsidP="002F2B0B">
      <w:pPr>
        <w:rPr>
          <w:rFonts w:ascii="Verdana" w:hAnsi="Verdana"/>
        </w:rPr>
      </w:pPr>
      <w:r w:rsidRPr="002F2B0B">
        <w:rPr>
          <w:rFonts w:ascii="Verdana" w:hAnsi="Verdana"/>
          <w:b/>
          <w:bCs/>
          <w:u w:val="single"/>
        </w:rPr>
        <w:t>Contactos de Prensa:</w:t>
      </w:r>
    </w:p>
    <w:p w14:paraId="67846613" w14:textId="77777777" w:rsidR="002F2B0B" w:rsidRPr="002F2B0B" w:rsidRDefault="002F2B0B" w:rsidP="002F2B0B">
      <w:pPr>
        <w:rPr>
          <w:rFonts w:ascii="Verdana" w:hAnsi="Verdana"/>
        </w:rPr>
      </w:pPr>
      <w:r w:rsidRPr="002F2B0B">
        <w:rPr>
          <w:rFonts w:ascii="Verdana" w:hAnsi="Verdana"/>
        </w:rPr>
        <w:t xml:space="preserve">Magalí </w:t>
      </w:r>
      <w:proofErr w:type="spellStart"/>
      <w:r w:rsidRPr="002F2B0B">
        <w:rPr>
          <w:rFonts w:ascii="Verdana" w:hAnsi="Verdana"/>
        </w:rPr>
        <w:t>Laboret</w:t>
      </w:r>
      <w:proofErr w:type="spellEnd"/>
      <w:r w:rsidRPr="002F2B0B">
        <w:rPr>
          <w:rFonts w:ascii="Verdana" w:hAnsi="Verdana"/>
        </w:rPr>
        <w:t xml:space="preserve"> – Cel. (011) 6350-0746 </w:t>
      </w:r>
    </w:p>
    <w:p w14:paraId="5D4CC875" w14:textId="77777777" w:rsidR="002F2B0B" w:rsidRPr="002F2B0B" w:rsidRDefault="002F2B0B" w:rsidP="002F2B0B">
      <w:pPr>
        <w:rPr>
          <w:rFonts w:ascii="Verdana" w:hAnsi="Verdana"/>
        </w:rPr>
      </w:pPr>
      <w:r w:rsidRPr="002F2B0B">
        <w:rPr>
          <w:rFonts w:ascii="Verdana" w:hAnsi="Verdana"/>
        </w:rPr>
        <w:t>Lisandro Machado – Cel. (011) 3632-1200</w:t>
      </w:r>
    </w:p>
    <w:p w14:paraId="65B31D5F" w14:textId="77777777" w:rsidR="002F2B0B" w:rsidRDefault="002F2B0B" w:rsidP="002F2B0B">
      <w:pPr>
        <w:rPr>
          <w:rFonts w:ascii="Verdana" w:hAnsi="Verdana"/>
        </w:rPr>
      </w:pPr>
      <w:r w:rsidRPr="002F2B0B">
        <w:rPr>
          <w:rFonts w:ascii="Verdana" w:hAnsi="Verdana"/>
        </w:rPr>
        <w:t xml:space="preserve">Gabriel </w:t>
      </w:r>
      <w:proofErr w:type="spellStart"/>
      <w:r w:rsidRPr="002F2B0B">
        <w:rPr>
          <w:rFonts w:ascii="Verdana" w:hAnsi="Verdana"/>
        </w:rPr>
        <w:t>Padula</w:t>
      </w:r>
      <w:proofErr w:type="spellEnd"/>
      <w:r w:rsidRPr="002F2B0B">
        <w:rPr>
          <w:rFonts w:ascii="Verdana" w:hAnsi="Verdana"/>
        </w:rPr>
        <w:t xml:space="preserve"> – Cel. (011) 5708-0106</w:t>
      </w:r>
    </w:p>
    <w:p w14:paraId="47262E70" w14:textId="5A1C9F30" w:rsidR="0082116C" w:rsidRPr="002F2B0B" w:rsidRDefault="0082116C" w:rsidP="002F2B0B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Francisco Vera </w:t>
      </w:r>
      <w:proofErr w:type="spellStart"/>
      <w:r>
        <w:rPr>
          <w:rFonts w:ascii="Verdana" w:hAnsi="Verdana"/>
        </w:rPr>
        <w:t>Golé</w:t>
      </w:r>
      <w:proofErr w:type="spellEnd"/>
      <w:r w:rsidRPr="002F2B0B">
        <w:rPr>
          <w:rFonts w:ascii="Verdana" w:hAnsi="Verdana"/>
        </w:rPr>
        <w:t xml:space="preserve"> – Cel.</w:t>
      </w:r>
      <w:r>
        <w:rPr>
          <w:rFonts w:ascii="Verdana" w:hAnsi="Verdana"/>
        </w:rPr>
        <w:t xml:space="preserve"> (011) </w:t>
      </w:r>
      <w:r w:rsidRPr="0082116C">
        <w:rPr>
          <w:rFonts w:ascii="Verdana" w:hAnsi="Verdana"/>
        </w:rPr>
        <w:t>3174-3090</w:t>
      </w:r>
    </w:p>
    <w:p w14:paraId="237AC2CB" w14:textId="77777777" w:rsidR="002F2B0B" w:rsidRPr="002F2B0B" w:rsidRDefault="002F2B0B" w:rsidP="002F2B0B">
      <w:pPr>
        <w:rPr>
          <w:rFonts w:ascii="Verdana" w:hAnsi="Verdana"/>
        </w:rPr>
      </w:pPr>
    </w:p>
    <w:p w14:paraId="378FB432" w14:textId="77777777" w:rsidR="002F2B0B" w:rsidRPr="002F2B0B" w:rsidRDefault="002F2B0B" w:rsidP="002F2B0B">
      <w:pPr>
        <w:rPr>
          <w:rFonts w:ascii="Verdana" w:hAnsi="Verdana"/>
        </w:rPr>
      </w:pPr>
      <w:r w:rsidRPr="002F2B0B">
        <w:rPr>
          <w:rFonts w:ascii="Verdana" w:hAnsi="Verdana"/>
          <w:b/>
          <w:bCs/>
          <w:u w:val="single"/>
        </w:rPr>
        <w:t>Redes:</w:t>
      </w:r>
    </w:p>
    <w:p w14:paraId="1F00C2D3" w14:textId="77777777" w:rsidR="002F2B0B" w:rsidRPr="002F2B0B" w:rsidRDefault="002F2B0B" w:rsidP="002F2B0B">
      <w:pPr>
        <w:rPr>
          <w:rFonts w:ascii="Verdana" w:hAnsi="Verdana"/>
        </w:rPr>
      </w:pPr>
      <w:r w:rsidRPr="002F2B0B">
        <w:rPr>
          <w:rFonts w:ascii="Verdana" w:hAnsi="Verdana"/>
          <w:b/>
          <w:bCs/>
        </w:rPr>
        <w:t>Twitter:</w:t>
      </w:r>
      <w:r w:rsidRPr="002F2B0B">
        <w:rPr>
          <w:rFonts w:ascii="Verdana" w:hAnsi="Verdana"/>
        </w:rPr>
        <w:t xml:space="preserve"> @socayaok</w:t>
      </w:r>
    </w:p>
    <w:p w14:paraId="7B3ED843" w14:textId="77777777" w:rsidR="002F2B0B" w:rsidRPr="002F2B0B" w:rsidRDefault="002F2B0B" w:rsidP="002F2B0B">
      <w:pPr>
        <w:rPr>
          <w:rFonts w:ascii="Verdana" w:hAnsi="Verdana"/>
        </w:rPr>
      </w:pPr>
      <w:r w:rsidRPr="002F2B0B">
        <w:rPr>
          <w:rFonts w:ascii="Verdana" w:hAnsi="Verdana"/>
          <w:b/>
          <w:bCs/>
        </w:rPr>
        <w:t>Facebook:</w:t>
      </w:r>
      <w:r w:rsidRPr="002F2B0B">
        <w:rPr>
          <w:rFonts w:ascii="Verdana" w:hAnsi="Verdana"/>
        </w:rPr>
        <w:t xml:space="preserve"> </w:t>
      </w:r>
      <w:proofErr w:type="spellStart"/>
      <w:r w:rsidRPr="002F2B0B">
        <w:rPr>
          <w:rFonts w:ascii="Verdana" w:hAnsi="Verdana"/>
        </w:rPr>
        <w:t>SocayaOficial</w:t>
      </w:r>
      <w:proofErr w:type="spellEnd"/>
    </w:p>
    <w:p w14:paraId="34FB8AB6" w14:textId="77777777" w:rsidR="002F2B0B" w:rsidRPr="002F2B0B" w:rsidRDefault="002F2B0B" w:rsidP="002F2B0B">
      <w:pPr>
        <w:rPr>
          <w:rFonts w:ascii="Verdana" w:hAnsi="Verdana"/>
        </w:rPr>
      </w:pPr>
      <w:r w:rsidRPr="002F2B0B">
        <w:rPr>
          <w:rFonts w:ascii="Verdana" w:hAnsi="Verdana"/>
          <w:b/>
          <w:bCs/>
        </w:rPr>
        <w:t>Instagram:</w:t>
      </w:r>
      <w:r w:rsidRPr="002F2B0B">
        <w:rPr>
          <w:rFonts w:ascii="Verdana" w:hAnsi="Verdana"/>
        </w:rPr>
        <w:t xml:space="preserve"> /</w:t>
      </w:r>
      <w:proofErr w:type="spellStart"/>
      <w:r w:rsidRPr="002F2B0B">
        <w:rPr>
          <w:rFonts w:ascii="Verdana" w:hAnsi="Verdana"/>
        </w:rPr>
        <w:t>socaya.oficial</w:t>
      </w:r>
      <w:proofErr w:type="spellEnd"/>
    </w:p>
    <w:p w14:paraId="46C3CB62" w14:textId="77777777" w:rsidR="002F2B0B" w:rsidRPr="008F7454" w:rsidRDefault="002F2B0B">
      <w:pPr>
        <w:rPr>
          <w:rFonts w:ascii="Verdana" w:hAnsi="Verdana"/>
          <w:lang w:val="es-ES"/>
        </w:rPr>
      </w:pPr>
    </w:p>
    <w:sectPr w:rsidR="002F2B0B" w:rsidRPr="008F7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54"/>
    <w:rsid w:val="002F2B0B"/>
    <w:rsid w:val="0082116C"/>
    <w:rsid w:val="00876096"/>
    <w:rsid w:val="008C5C7C"/>
    <w:rsid w:val="008F7454"/>
    <w:rsid w:val="00D3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370C"/>
  <w15:chartTrackingRefBased/>
  <w15:docId w15:val="{9610FB30-CCDF-4AA9-9562-D9EBB5B3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7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7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7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7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7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7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7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7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7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7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74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7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74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7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7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7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7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7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74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74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74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7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74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7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3</cp:revision>
  <dcterms:created xsi:type="dcterms:W3CDTF">2025-08-22T17:59:00Z</dcterms:created>
  <dcterms:modified xsi:type="dcterms:W3CDTF">2025-08-22T19:36:00Z</dcterms:modified>
</cp:coreProperties>
</file>