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681656" w:rsidRDefault="004A45A6">
      <w:pPr>
        <w:rPr>
          <w:b/>
          <w:bCs/>
        </w:rPr>
      </w:pPr>
      <w:bookmarkStart w:id="0" w:name="_GoBack"/>
      <w:bookmarkEnd w:id="0"/>
      <w:r>
        <w:rPr>
          <w:b/>
          <w:bCs/>
        </w:rPr>
        <w:t>GACETILLA DE PRENSA</w:t>
      </w:r>
    </w:p>
    <w:p w14:paraId="00000002" w14:textId="77777777" w:rsidR="00681656" w:rsidRDefault="00681656">
      <w:pPr>
        <w:rPr>
          <w:b/>
          <w:bCs/>
        </w:rPr>
      </w:pPr>
    </w:p>
    <w:p w14:paraId="00000003" w14:textId="77777777" w:rsidR="00681656" w:rsidRDefault="004A45A6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 REALIZÓ EL FUJIFILM SUMMIT 2025 </w:t>
      </w:r>
    </w:p>
    <w:p w14:paraId="00000004" w14:textId="77777777" w:rsidR="00681656" w:rsidRDefault="00681656">
      <w:pPr>
        <w:rPr>
          <w:sz w:val="28"/>
          <w:szCs w:val="28"/>
          <w:u w:val="single"/>
        </w:rPr>
      </w:pPr>
    </w:p>
    <w:p w14:paraId="00000005" w14:textId="77777777" w:rsidR="00681656" w:rsidRDefault="004A45A6">
      <w:pPr>
        <w:rPr>
          <w:i/>
          <w:iCs/>
        </w:rPr>
      </w:pPr>
      <w:r>
        <w:rPr>
          <w:i/>
          <w:iCs/>
        </w:rPr>
        <w:t>La innovación y el liderazgo del mercado fotográfico argentino, en un encuentro exclusivo.</w:t>
      </w:r>
    </w:p>
    <w:p w14:paraId="00000006" w14:textId="77777777" w:rsidR="00681656" w:rsidRDefault="00681656"/>
    <w:p w14:paraId="00000007" w14:textId="77777777" w:rsidR="00681656" w:rsidRDefault="004A45A6">
      <w:r>
        <w:rPr>
          <w:b/>
          <w:bCs/>
          <w:i/>
          <w:iCs/>
        </w:rPr>
        <w:t>Ciudad Autónoma de Buenos Aires, noviembre 2025</w:t>
      </w:r>
      <w:r>
        <w:rPr>
          <w:i/>
          <w:iCs/>
        </w:rPr>
        <w:t xml:space="preserve"> </w:t>
      </w:r>
      <w:r>
        <w:t xml:space="preserve">— Durante la última semana de octubre, FUJIFILM ARGENTINA llevó a cabo el </w:t>
      </w:r>
      <w:proofErr w:type="spellStart"/>
      <w:r>
        <w:t>Fujifilm</w:t>
      </w:r>
      <w:proofErr w:type="spellEnd"/>
      <w:r>
        <w:t xml:space="preserve"> Summit 2025, un evento destinado a consolidar el espíritu de </w:t>
      </w:r>
      <w:r>
        <w:rPr>
          <w:b/>
          <w:bCs/>
        </w:rPr>
        <w:t>liderazgo, innovación y colaboración</w:t>
      </w:r>
      <w:r>
        <w:t xml:space="preserve"> en el mercado fotográfico nacional. La actividad se desarrolló en el destac</w:t>
      </w:r>
      <w:r>
        <w:t xml:space="preserve">ado Espacio </w:t>
      </w:r>
      <w:proofErr w:type="spellStart"/>
      <w:r>
        <w:rPr>
          <w:i/>
          <w:iCs/>
        </w:rPr>
        <w:t>ArtexArte</w:t>
      </w:r>
      <w:proofErr w:type="spellEnd"/>
      <w:r>
        <w:t>, en la Ciudad Autónoma de Buenos Aires.</w:t>
      </w:r>
    </w:p>
    <w:p w14:paraId="00000008" w14:textId="77777777" w:rsidR="00681656" w:rsidRDefault="00681656"/>
    <w:p w14:paraId="00000009" w14:textId="77777777" w:rsidR="00681656" w:rsidRDefault="004A45A6">
      <w:pPr>
        <w:rPr>
          <w:b/>
          <w:bCs/>
        </w:rPr>
      </w:pPr>
      <w:r>
        <w:rPr>
          <w:b/>
          <w:bCs/>
        </w:rPr>
        <w:t>Acerca del evento</w:t>
      </w:r>
    </w:p>
    <w:p w14:paraId="0000000A" w14:textId="77777777" w:rsidR="00681656" w:rsidRDefault="004A45A6">
      <w:r>
        <w:t>Este encuentro reunió a los principales actores del sector: distribuidores, propietarios de laboratorios fotográficos y diversos referentes del mercado, que arribaron desde di</w:t>
      </w:r>
      <w:r>
        <w:t xml:space="preserve">ferentes puntos del país. Durante la jornada, los asistentes tuvieron la oportunidad de reencontrarse, descubrir productos innovadores y participar en actividades de </w:t>
      </w:r>
      <w:proofErr w:type="spellStart"/>
      <w:r>
        <w:t>networking</w:t>
      </w:r>
      <w:proofErr w:type="spellEnd"/>
      <w:r>
        <w:t xml:space="preserve"> y reflexión.</w:t>
      </w:r>
    </w:p>
    <w:p w14:paraId="0000000B" w14:textId="77777777" w:rsidR="00681656" w:rsidRDefault="00681656"/>
    <w:p w14:paraId="0000000C" w14:textId="77777777" w:rsidR="00681656" w:rsidRDefault="004A45A6">
      <w:r>
        <w:rPr>
          <w:b/>
          <w:bCs/>
        </w:rPr>
        <w:t xml:space="preserve">Uno de los momentos destacados fue la entrevista íntima entre el </w:t>
      </w:r>
      <w:r>
        <w:rPr>
          <w:b/>
          <w:bCs/>
        </w:rPr>
        <w:t xml:space="preserve">C.E.O. de la compañía, </w:t>
      </w:r>
      <w:proofErr w:type="spellStart"/>
      <w:r>
        <w:rPr>
          <w:b/>
          <w:bCs/>
          <w:i/>
          <w:iCs/>
        </w:rPr>
        <w:t>Victor</w:t>
      </w:r>
      <w:proofErr w:type="spellEnd"/>
      <w:r>
        <w:rPr>
          <w:b/>
          <w:bCs/>
          <w:i/>
          <w:iCs/>
        </w:rPr>
        <w:t xml:space="preserve"> García Rosas </w:t>
      </w:r>
      <w:r>
        <w:rPr>
          <w:b/>
          <w:bCs/>
        </w:rPr>
        <w:t xml:space="preserve">y </w:t>
      </w:r>
      <w:r>
        <w:rPr>
          <w:b/>
          <w:bCs/>
          <w:i/>
          <w:iCs/>
        </w:rPr>
        <w:t xml:space="preserve">Hernán </w:t>
      </w:r>
      <w:proofErr w:type="spellStart"/>
      <w:r>
        <w:rPr>
          <w:b/>
          <w:bCs/>
          <w:i/>
          <w:iCs/>
        </w:rPr>
        <w:t>Kazah</w:t>
      </w:r>
      <w:proofErr w:type="spellEnd"/>
      <w:r>
        <w:rPr>
          <w:b/>
          <w:bCs/>
        </w:rPr>
        <w:t xml:space="preserve">, Cofundador de Mercado Libre y socio fundador de </w:t>
      </w:r>
      <w:proofErr w:type="spellStart"/>
      <w:r>
        <w:rPr>
          <w:b/>
          <w:bCs/>
        </w:rPr>
        <w:t>Kaszek</w:t>
      </w:r>
      <w:proofErr w:type="spellEnd"/>
      <w:r>
        <w:t xml:space="preserve">, el fondo de inversión más grande de Latinoamérica. En su charla, </w:t>
      </w:r>
      <w:proofErr w:type="spellStart"/>
      <w:r>
        <w:t>Kazah</w:t>
      </w:r>
      <w:proofErr w:type="spellEnd"/>
      <w:r>
        <w:t xml:space="preserve"> compartió detalles sobre los inicios de Mercado Libre, los desafíos en</w:t>
      </w:r>
      <w:r>
        <w:t>frentados en momentos críticos, y la importancia de confiar en lo que uno hace. Además, resaltó el valor del trabajo en equipo y la incorporación de la tecnología como herramientas esenciales para el éxito de cualquier proyecto.</w:t>
      </w:r>
    </w:p>
    <w:p w14:paraId="0000000D" w14:textId="77777777" w:rsidR="00681656" w:rsidRDefault="00681656"/>
    <w:p w14:paraId="0000000E" w14:textId="77777777" w:rsidR="00681656" w:rsidRDefault="004A45A6">
      <w:r>
        <w:t>Por su parte, García Rosas</w:t>
      </w:r>
      <w:r>
        <w:t xml:space="preserve"> realizó un profundo análisis de los últimos años del mercado fotográfico y, frente a las exigencias del nuevo usuario, desplegó diversas posibilidades de crecimiento para el rubro, que llegan de la mano de las nuevas tecnologías.</w:t>
      </w:r>
    </w:p>
    <w:p w14:paraId="0000000F" w14:textId="77777777" w:rsidR="00681656" w:rsidRDefault="00681656"/>
    <w:p w14:paraId="00000010" w14:textId="77777777" w:rsidR="00681656" w:rsidRDefault="004A45A6">
      <w:r>
        <w:t>Por último, también expu</w:t>
      </w:r>
      <w:r>
        <w:t xml:space="preserve">so el </w:t>
      </w:r>
      <w:proofErr w:type="spellStart"/>
      <w:r>
        <w:t>Product</w:t>
      </w:r>
      <w:proofErr w:type="spellEnd"/>
      <w:r>
        <w:t xml:space="preserve"> Manager de </w:t>
      </w:r>
      <w:proofErr w:type="spellStart"/>
      <w:r>
        <w:t>Instax</w:t>
      </w:r>
      <w:proofErr w:type="spellEnd"/>
      <w:r>
        <w:t xml:space="preserve">, Sebastián </w:t>
      </w:r>
      <w:proofErr w:type="spellStart"/>
      <w:r>
        <w:t>Imperiale</w:t>
      </w:r>
      <w:proofErr w:type="spellEnd"/>
      <w:r>
        <w:t>, quien trabaja en la firma desde hace 15 años y ha impulsado el crecimiento de la línea de cámaras instantáneas en nuestro país.</w:t>
      </w:r>
    </w:p>
    <w:p w14:paraId="00000011" w14:textId="77777777" w:rsidR="00681656" w:rsidRDefault="00681656"/>
    <w:p w14:paraId="00000012" w14:textId="77777777" w:rsidR="00681656" w:rsidRDefault="004A45A6">
      <w:pPr>
        <w:rPr>
          <w:b/>
          <w:bCs/>
        </w:rPr>
      </w:pPr>
      <w:r>
        <w:rPr>
          <w:b/>
          <w:bCs/>
        </w:rPr>
        <w:t>Experiencia de producto y lanzamientos</w:t>
      </w:r>
    </w:p>
    <w:p w14:paraId="00000013" w14:textId="77777777" w:rsidR="00681656" w:rsidRDefault="004A45A6">
      <w:r>
        <w:t>Otro de los aspectos relevantes de</w:t>
      </w:r>
      <w:r>
        <w:t xml:space="preserve">l encuentro fue la oportunidad que tuvieron los invitados de probar en forma exclusiva el line-up completo de la línea </w:t>
      </w:r>
      <w:proofErr w:type="spellStart"/>
      <w:r>
        <w:t>Instax</w:t>
      </w:r>
      <w:proofErr w:type="spellEnd"/>
      <w:r>
        <w:t>, consolidando su protagonismo en el mercado de la fotografía instantánea. Además, se presentó en primicia el nuevo equipo de impre</w:t>
      </w:r>
      <w:r>
        <w:t xml:space="preserve">sión fotográfica </w:t>
      </w:r>
      <w:proofErr w:type="spellStart"/>
      <w:r>
        <w:t>Frontier</w:t>
      </w:r>
      <w:proofErr w:type="spellEnd"/>
      <w:r>
        <w:t xml:space="preserve"> DX400, un dispositivo compacto, rápido y móvil que ofrece fotografías de alta calidad y acabado </w:t>
      </w:r>
      <w:proofErr w:type="spellStart"/>
      <w:r>
        <w:t>premium</w:t>
      </w:r>
      <w:proofErr w:type="spellEnd"/>
      <w:r>
        <w:t>, diseñado para transformar la producción fotográfica en todos los entornos.</w:t>
      </w:r>
    </w:p>
    <w:p w14:paraId="00000014" w14:textId="77777777" w:rsidR="00681656" w:rsidRDefault="00681656"/>
    <w:p w14:paraId="00000015" w14:textId="77777777" w:rsidR="00681656" w:rsidRDefault="004A45A6">
      <w:r>
        <w:t>Desde FUJIFILM ARGENTINA, agradecemos a todos los</w:t>
      </w:r>
      <w:r>
        <w:t xml:space="preserve"> participantes, invitados y colaboradores que acompañaron este espacio de inspiración y colaboración. Sin su compromiso y entusiasmo, este encuentro no habría sido posible.</w:t>
      </w:r>
    </w:p>
    <w:p w14:paraId="00000016" w14:textId="77777777" w:rsidR="00681656" w:rsidRDefault="00681656"/>
    <w:p w14:paraId="00000017" w14:textId="77777777" w:rsidR="00681656" w:rsidRDefault="004A45A6">
      <w:r>
        <w:lastRenderedPageBreak/>
        <w:t>Seguiremos trabajando para fortalecer el mercado fotográfico argentino, promoviend</w:t>
      </w:r>
      <w:r>
        <w:t>o la innovación, el intercambio de conocimientos y nuevas oportunidades de negocio.</w:t>
      </w:r>
    </w:p>
    <w:p w14:paraId="00000018" w14:textId="77777777" w:rsidR="00681656" w:rsidRDefault="00681656"/>
    <w:p w14:paraId="00000019" w14:textId="77777777" w:rsidR="00681656" w:rsidRDefault="004A45A6">
      <w:r>
        <w:t xml:space="preserve">Fotos: </w:t>
      </w:r>
      <w:hyperlink r:id="rId6">
        <w:r>
          <w:rPr>
            <w:color w:val="1155CC"/>
            <w:u w:val="single"/>
          </w:rPr>
          <w:t>https://drive.google.com/drive/folders/1DdxGwv_W79CHdI1FC</w:t>
        </w:r>
        <w:r>
          <w:rPr>
            <w:color w:val="1155CC"/>
            <w:u w:val="single"/>
          </w:rPr>
          <w:t>lg4_KAJNJ5QbCdR?usp=drive_link</w:t>
        </w:r>
      </w:hyperlink>
      <w:r>
        <w:t xml:space="preserve"> </w:t>
      </w:r>
    </w:p>
    <w:p w14:paraId="0000001A" w14:textId="77777777" w:rsidR="00681656" w:rsidRDefault="00681656"/>
    <w:p w14:paraId="0000001B" w14:textId="77777777" w:rsidR="00681656" w:rsidRDefault="00681656"/>
    <w:p w14:paraId="0000001C" w14:textId="77777777" w:rsidR="00681656" w:rsidRDefault="004A45A6">
      <w:r>
        <w:t>Para mayor información, contacto:</w:t>
      </w:r>
    </w:p>
    <w:p w14:paraId="0000001D" w14:textId="77777777" w:rsidR="00681656" w:rsidRDefault="004A45A6">
      <w:r>
        <w:t xml:space="preserve">Lic. Victoria </w:t>
      </w:r>
      <w:proofErr w:type="spellStart"/>
      <w:r>
        <w:t>Martino</w:t>
      </w:r>
      <w:proofErr w:type="spellEnd"/>
    </w:p>
    <w:p w14:paraId="0000001E" w14:textId="77777777" w:rsidR="00681656" w:rsidRDefault="004A45A6">
      <w:r>
        <w:t>+54 9 11 6047-1298</w:t>
      </w:r>
    </w:p>
    <w:p w14:paraId="0000001F" w14:textId="77777777" w:rsidR="00681656" w:rsidRDefault="00681656"/>
    <w:sectPr w:rsidR="0068165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895A18-23F6-4F72-9F74-F6BF6A2D5E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B891787-FF9F-41D4-A42A-93A593097C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81656"/>
    <w:rsid w:val="004A45A6"/>
    <w:rsid w:val="0068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folders/1DdxGwv_W79CHdI1FClg4_KAJNJ5QbCdR?usp=drive_lin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xveH25jUqkVQja7ES/KxzoHkg==">CgMxLjA4AHIhMTdmbWpFV282elNwcEl4akxBX2Itc2l5eTBTMXpPaHYy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Mailing de Prensa</cp:lastModifiedBy>
  <cp:revision>2</cp:revision>
  <dcterms:created xsi:type="dcterms:W3CDTF">2025-11-11T16:44:00Z</dcterms:created>
  <dcterms:modified xsi:type="dcterms:W3CDTF">2025-11-11T16:44:00Z</dcterms:modified>
</cp:coreProperties>
</file>