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39151" w14:textId="232E3692" w:rsidR="0042555E" w:rsidRPr="00DF1861" w:rsidRDefault="002D5594" w:rsidP="002D5594">
      <w:pPr>
        <w:jc w:val="right"/>
        <w:rPr>
          <w:rFonts w:ascii="Verdana" w:hAnsi="Verdana"/>
          <w:b/>
          <w:bCs/>
          <w:sz w:val="22"/>
          <w:szCs w:val="22"/>
        </w:rPr>
      </w:pPr>
      <w:bookmarkStart w:id="0" w:name="_GoBack"/>
      <w:bookmarkEnd w:id="0"/>
      <w:r w:rsidRPr="00DF1861">
        <w:rPr>
          <w:rFonts w:ascii="Verdana" w:hAnsi="Verdana"/>
          <w:b/>
          <w:bCs/>
          <w:sz w:val="22"/>
          <w:szCs w:val="22"/>
        </w:rPr>
        <w:t>Comunicado de Prensa 29/10/25</w:t>
      </w:r>
    </w:p>
    <w:p w14:paraId="161BD594" w14:textId="77777777" w:rsidR="002D5594" w:rsidRDefault="002D5594"/>
    <w:p w14:paraId="182812EF" w14:textId="77777777" w:rsidR="002D5594" w:rsidRPr="002D5594" w:rsidRDefault="002D5594">
      <w:pPr>
        <w:rPr>
          <w:rFonts w:ascii="Verdana" w:hAnsi="Verdana"/>
          <w:b/>
          <w:bCs/>
          <w:sz w:val="22"/>
          <w:szCs w:val="22"/>
        </w:rPr>
      </w:pPr>
    </w:p>
    <w:p w14:paraId="78068D66" w14:textId="2EB95CC1" w:rsidR="002D5594" w:rsidRPr="002D5594" w:rsidRDefault="002D5594">
      <w:pPr>
        <w:rPr>
          <w:rFonts w:ascii="Verdana" w:hAnsi="Verdana"/>
          <w:b/>
          <w:bCs/>
          <w:sz w:val="22"/>
          <w:szCs w:val="22"/>
        </w:rPr>
      </w:pPr>
      <w:r w:rsidRPr="002D5594">
        <w:rPr>
          <w:rFonts w:ascii="Verdana" w:hAnsi="Verdana"/>
          <w:b/>
          <w:bCs/>
          <w:sz w:val="22"/>
          <w:szCs w:val="22"/>
        </w:rPr>
        <w:t>Trabajadores Viales logran la apertura de paritarias tras un fallo judicial favorable</w:t>
      </w:r>
    </w:p>
    <w:p w14:paraId="1ACA76A9" w14:textId="77777777" w:rsidR="002D5594" w:rsidRDefault="002D5594"/>
    <w:p w14:paraId="6041635F" w14:textId="5042FCA6" w:rsidR="0042555E" w:rsidRDefault="0042555E" w:rsidP="0042555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2555E">
        <w:rPr>
          <w:rFonts w:ascii="Verdana" w:hAnsi="Verdana"/>
          <w:sz w:val="22"/>
          <w:szCs w:val="22"/>
        </w:rPr>
        <w:t>El Sindicato Trabajadore</w:t>
      </w:r>
      <w:r w:rsidR="00687675">
        <w:rPr>
          <w:rFonts w:ascii="Verdana" w:hAnsi="Verdana"/>
          <w:sz w:val="22"/>
          <w:szCs w:val="22"/>
        </w:rPr>
        <w:t>s</w:t>
      </w:r>
      <w:r w:rsidRPr="0042555E">
        <w:rPr>
          <w:rFonts w:ascii="Verdana" w:hAnsi="Verdana"/>
          <w:sz w:val="22"/>
          <w:szCs w:val="22"/>
        </w:rPr>
        <w:t xml:space="preserve"> Viales y Afines de la República Argentina (</w:t>
      </w:r>
      <w:proofErr w:type="spellStart"/>
      <w:r w:rsidRPr="0042555E">
        <w:rPr>
          <w:rFonts w:ascii="Verdana" w:hAnsi="Verdana"/>
          <w:sz w:val="22"/>
          <w:szCs w:val="22"/>
        </w:rPr>
        <w:t>STVyARA</w:t>
      </w:r>
      <w:proofErr w:type="spellEnd"/>
      <w:r w:rsidRPr="0042555E">
        <w:rPr>
          <w:rFonts w:ascii="Verdana" w:hAnsi="Verdana"/>
          <w:sz w:val="22"/>
          <w:szCs w:val="22"/>
        </w:rPr>
        <w:t xml:space="preserve">), que lidera Graciela </w:t>
      </w:r>
      <w:proofErr w:type="spellStart"/>
      <w:r w:rsidRPr="0042555E">
        <w:rPr>
          <w:rFonts w:ascii="Verdana" w:hAnsi="Verdana"/>
          <w:sz w:val="22"/>
          <w:szCs w:val="22"/>
        </w:rPr>
        <w:t>Aleñá</w:t>
      </w:r>
      <w:proofErr w:type="spellEnd"/>
      <w:r w:rsidRPr="0042555E">
        <w:rPr>
          <w:rFonts w:ascii="Verdana" w:hAnsi="Verdana"/>
          <w:sz w:val="22"/>
          <w:szCs w:val="22"/>
        </w:rPr>
        <w:t>, anunció el logro de la apertura de paritarias luego de la acción judicial</w:t>
      </w:r>
      <w:r w:rsidR="00D95EE5">
        <w:rPr>
          <w:rFonts w:ascii="Verdana" w:hAnsi="Verdana"/>
          <w:sz w:val="22"/>
          <w:szCs w:val="22"/>
        </w:rPr>
        <w:t>,</w:t>
      </w:r>
      <w:r w:rsidRPr="0042555E">
        <w:rPr>
          <w:rFonts w:ascii="Verdana" w:hAnsi="Verdana"/>
          <w:sz w:val="22"/>
          <w:szCs w:val="22"/>
        </w:rPr>
        <w:t xml:space="preserve"> que había iniciado el sindicato</w:t>
      </w:r>
      <w:r w:rsidR="00D95EE5">
        <w:rPr>
          <w:rFonts w:ascii="Verdana" w:hAnsi="Verdana"/>
          <w:sz w:val="22"/>
          <w:szCs w:val="22"/>
        </w:rPr>
        <w:t>,</w:t>
      </w:r>
      <w:r w:rsidRPr="0042555E">
        <w:rPr>
          <w:rFonts w:ascii="Verdana" w:hAnsi="Verdana"/>
          <w:sz w:val="22"/>
          <w:szCs w:val="22"/>
        </w:rPr>
        <w:t xml:space="preserve"> ante la Cámara Nacional de Apelaciones del Trabajo. Así, ordenaron a la Secretaría de Trabajo, Empleo y Seguridad Social (Ministerio de Capital Humano) que, en el plazo de diez días hábiles, realice la convocatoria de las negociaciones paritarias en el marco del CCT 827/06 "E", a los fines de discutir la situación</w:t>
      </w:r>
      <w:r w:rsidR="00D95EE5">
        <w:rPr>
          <w:rFonts w:ascii="Verdana" w:hAnsi="Verdana"/>
          <w:sz w:val="22"/>
          <w:szCs w:val="22"/>
        </w:rPr>
        <w:t xml:space="preserve"> salarial de los trabajadores de Vialidad Nacional</w:t>
      </w:r>
      <w:r w:rsidRPr="0042555E">
        <w:rPr>
          <w:rFonts w:ascii="Verdana" w:hAnsi="Verdana"/>
          <w:sz w:val="22"/>
          <w:szCs w:val="22"/>
        </w:rPr>
        <w:t>.</w:t>
      </w:r>
    </w:p>
    <w:p w14:paraId="54FD3803" w14:textId="77777777" w:rsidR="0042555E" w:rsidRDefault="0042555E" w:rsidP="0042555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D8D0F19" w14:textId="0798460F" w:rsidR="0042555E" w:rsidRDefault="00D95EE5" w:rsidP="002D5594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Desde el gremio, celebraron el fallo del Juzgado que tramitaba la causa y que validó judicialmente los reclamos que venían sosteniendo ante la grave situación salarial que venían atravesando. Cabe recordar, que las paritarias para los </w:t>
      </w:r>
      <w:proofErr w:type="gramStart"/>
      <w:r>
        <w:rPr>
          <w:rFonts w:ascii="Verdana" w:hAnsi="Verdana"/>
          <w:sz w:val="22"/>
          <w:szCs w:val="22"/>
        </w:rPr>
        <w:t>trabajadores</w:t>
      </w:r>
      <w:proofErr w:type="gramEnd"/>
      <w:r>
        <w:rPr>
          <w:rFonts w:ascii="Verdana" w:hAnsi="Verdana"/>
          <w:sz w:val="22"/>
          <w:szCs w:val="22"/>
        </w:rPr>
        <w:t xml:space="preserve"> viales estaban congeladas desde octubre de 2024 lo que implica</w:t>
      </w:r>
      <w:r w:rsidR="00DF1861">
        <w:rPr>
          <w:rFonts w:ascii="Verdana" w:hAnsi="Verdana"/>
          <w:sz w:val="22"/>
          <w:szCs w:val="22"/>
        </w:rPr>
        <w:t>ba</w:t>
      </w:r>
      <w:r>
        <w:rPr>
          <w:rFonts w:ascii="Verdana" w:hAnsi="Verdana"/>
          <w:sz w:val="22"/>
          <w:szCs w:val="22"/>
        </w:rPr>
        <w:t xml:space="preserve"> un atraso en los salarios de más de un año.</w:t>
      </w:r>
    </w:p>
    <w:p w14:paraId="2C1D7F83" w14:textId="77777777" w:rsidR="00D95EE5" w:rsidRDefault="00D95EE5" w:rsidP="002D559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57B3FED" w14:textId="67C9943C" w:rsidR="00085A58" w:rsidRDefault="00085A58" w:rsidP="002D559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85A58">
        <w:rPr>
          <w:rFonts w:ascii="Verdana" w:hAnsi="Verdana"/>
          <w:sz w:val="22"/>
          <w:szCs w:val="22"/>
        </w:rPr>
        <w:t xml:space="preserve">En este marco, </w:t>
      </w:r>
      <w:proofErr w:type="spellStart"/>
      <w:r w:rsidRPr="00085A58">
        <w:rPr>
          <w:rFonts w:ascii="Verdana" w:hAnsi="Verdana"/>
          <w:sz w:val="22"/>
          <w:szCs w:val="22"/>
        </w:rPr>
        <w:t>Aleñá</w:t>
      </w:r>
      <w:proofErr w:type="spellEnd"/>
      <w:r w:rsidRPr="00085A58">
        <w:rPr>
          <w:rFonts w:ascii="Verdana" w:hAnsi="Verdana"/>
          <w:sz w:val="22"/>
          <w:szCs w:val="22"/>
        </w:rPr>
        <w:t xml:space="preserve"> destacó el logro y el trabajo que vinieron llevando a cabo desde el gremio. “Era toda una cuestión de tiempo, jamás mentimos y siempre fuimos con la verdad. Había una profunda preocupación ante la falta de respuestas concretas a nuestras demandas salariales”, señaló. </w:t>
      </w:r>
    </w:p>
    <w:p w14:paraId="75E76A26" w14:textId="396040AA" w:rsidR="00085A58" w:rsidRDefault="00085A58" w:rsidP="002D559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B21012A" w14:textId="6497A48F" w:rsidR="00085A58" w:rsidRPr="002D5594" w:rsidRDefault="00085A58" w:rsidP="002D5594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Además, sostuvo que la necesidad de abrir las paritarias era urgente ya que “e</w:t>
      </w:r>
      <w:r>
        <w:t xml:space="preserve">l aumento del costo de vida, la inflación y el deterioro de nuestros ingresos hacen </w:t>
      </w:r>
      <w:r w:rsidRPr="002D5594">
        <w:rPr>
          <w:rFonts w:ascii="Verdana" w:hAnsi="Verdana"/>
          <w:sz w:val="22"/>
          <w:szCs w:val="22"/>
        </w:rPr>
        <w:t xml:space="preserve">imposible sostener dignamente a nuestras familias”. Y agregó: “Nuestro esfuerzo cotidiano </w:t>
      </w:r>
      <w:r w:rsidR="002D5594" w:rsidRPr="002D5594">
        <w:rPr>
          <w:rFonts w:ascii="Verdana" w:hAnsi="Verdana"/>
          <w:sz w:val="22"/>
          <w:szCs w:val="22"/>
        </w:rPr>
        <w:t xml:space="preserve">a lo largo y ancho del territorio </w:t>
      </w:r>
      <w:r w:rsidRPr="002D5594">
        <w:rPr>
          <w:rFonts w:ascii="Verdana" w:hAnsi="Verdana"/>
          <w:sz w:val="22"/>
          <w:szCs w:val="22"/>
        </w:rPr>
        <w:t>merece ser reconocido con salarios justos y actualizados”.</w:t>
      </w:r>
    </w:p>
    <w:p w14:paraId="18138FDE" w14:textId="77777777" w:rsidR="00085A58" w:rsidRPr="002D5594" w:rsidRDefault="00085A58" w:rsidP="00085A5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8116EC4" w14:textId="1B11CFA1" w:rsidR="00D95EE5" w:rsidRDefault="00085A58" w:rsidP="00DF186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D5594">
        <w:rPr>
          <w:rFonts w:ascii="Verdana" w:hAnsi="Verdana"/>
          <w:sz w:val="22"/>
          <w:szCs w:val="22"/>
        </w:rPr>
        <w:t>Para finalizar, expresó que tras este fallo espera</w:t>
      </w:r>
      <w:r w:rsidR="00687675">
        <w:rPr>
          <w:rFonts w:ascii="Verdana" w:hAnsi="Verdana"/>
          <w:sz w:val="22"/>
          <w:szCs w:val="22"/>
        </w:rPr>
        <w:t xml:space="preserve"> que</w:t>
      </w:r>
      <w:r w:rsidRPr="002D5594">
        <w:rPr>
          <w:rFonts w:ascii="Verdana" w:hAnsi="Verdana"/>
          <w:sz w:val="22"/>
          <w:szCs w:val="22"/>
        </w:rPr>
        <w:t xml:space="preserve"> desde el Gobierno den una respuesta concreta</w:t>
      </w:r>
      <w:r w:rsidR="002D5594" w:rsidRPr="002D5594">
        <w:rPr>
          <w:rFonts w:ascii="Verdana" w:hAnsi="Verdana"/>
          <w:sz w:val="22"/>
          <w:szCs w:val="22"/>
        </w:rPr>
        <w:t xml:space="preserve"> y no dilaten más las negociaciones paritarias. “Hace un año que los viales ven como cae el poder adquisitivo de su bolsillo. Esperamos que las autoridades se sienten a discutir lo que corresponde”, concluyó la dirigente gremial.</w:t>
      </w:r>
    </w:p>
    <w:p w14:paraId="414ED239" w14:textId="77777777" w:rsidR="00DF1861" w:rsidRDefault="00DF1861" w:rsidP="00DF1861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171A512" w14:textId="77777777" w:rsidR="00DF1861" w:rsidRPr="00DF1861" w:rsidRDefault="00DF1861" w:rsidP="00DF186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F1861">
        <w:rPr>
          <w:rFonts w:ascii="Verdana" w:hAnsi="Verdana"/>
          <w:b/>
          <w:bCs/>
          <w:sz w:val="22"/>
          <w:szCs w:val="22"/>
          <w:u w:val="single"/>
        </w:rPr>
        <w:t>Contacto de prensa:</w:t>
      </w:r>
    </w:p>
    <w:p w14:paraId="0FD680E7" w14:textId="77777777" w:rsidR="00DF1861" w:rsidRPr="00DF1861" w:rsidRDefault="00DF1861" w:rsidP="00DF1861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spellStart"/>
      <w:r w:rsidRPr="00DF1861">
        <w:rPr>
          <w:rFonts w:ascii="Verdana" w:hAnsi="Verdana"/>
          <w:sz w:val="22"/>
          <w:szCs w:val="22"/>
        </w:rPr>
        <w:t>Magalí</w:t>
      </w:r>
      <w:proofErr w:type="spellEnd"/>
      <w:r w:rsidRPr="00DF1861">
        <w:rPr>
          <w:rFonts w:ascii="Verdana" w:hAnsi="Verdana"/>
          <w:sz w:val="22"/>
          <w:szCs w:val="22"/>
        </w:rPr>
        <w:t xml:space="preserve"> </w:t>
      </w:r>
      <w:proofErr w:type="spellStart"/>
      <w:r w:rsidRPr="00DF1861">
        <w:rPr>
          <w:rFonts w:ascii="Verdana" w:hAnsi="Verdana"/>
          <w:sz w:val="22"/>
          <w:szCs w:val="22"/>
        </w:rPr>
        <w:t>Laboret</w:t>
      </w:r>
      <w:proofErr w:type="spellEnd"/>
      <w:r w:rsidRPr="00DF1861">
        <w:rPr>
          <w:rFonts w:ascii="Verdana" w:hAnsi="Verdana"/>
          <w:sz w:val="22"/>
          <w:szCs w:val="22"/>
        </w:rPr>
        <w:t xml:space="preserve"> – Cel. (011) 6350-0746</w:t>
      </w:r>
    </w:p>
    <w:p w14:paraId="331BDDD5" w14:textId="77777777" w:rsidR="00DF1861" w:rsidRPr="00DF1861" w:rsidRDefault="00DF1861" w:rsidP="00DF186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F1861">
        <w:rPr>
          <w:rFonts w:ascii="Verdana" w:hAnsi="Verdana"/>
          <w:sz w:val="22"/>
          <w:szCs w:val="22"/>
        </w:rPr>
        <w:t xml:space="preserve">Gabriel </w:t>
      </w:r>
      <w:proofErr w:type="spellStart"/>
      <w:r w:rsidRPr="00DF1861">
        <w:rPr>
          <w:rFonts w:ascii="Verdana" w:hAnsi="Verdana"/>
          <w:sz w:val="22"/>
          <w:szCs w:val="22"/>
        </w:rPr>
        <w:t>Padula</w:t>
      </w:r>
      <w:proofErr w:type="spellEnd"/>
      <w:r w:rsidRPr="00DF1861">
        <w:rPr>
          <w:rFonts w:ascii="Verdana" w:hAnsi="Verdana"/>
          <w:sz w:val="22"/>
          <w:szCs w:val="22"/>
        </w:rPr>
        <w:t xml:space="preserve"> – Cel. (011) 5708-0106</w:t>
      </w:r>
    </w:p>
    <w:p w14:paraId="4F1A0BE5" w14:textId="77777777" w:rsidR="00DF1861" w:rsidRPr="00DF1861" w:rsidRDefault="00DF1861" w:rsidP="00DF186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F1861">
        <w:rPr>
          <w:rFonts w:ascii="Verdana" w:hAnsi="Verdana"/>
          <w:sz w:val="22"/>
          <w:szCs w:val="22"/>
        </w:rPr>
        <w:t>Lisandro Machado Zubeldia – Cel. (011) 3632-1200</w:t>
      </w:r>
    </w:p>
    <w:p w14:paraId="35473007" w14:textId="77777777" w:rsidR="00DF1861" w:rsidRPr="00DF1861" w:rsidRDefault="00DF1861" w:rsidP="00DF186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F1861">
        <w:rPr>
          <w:rFonts w:ascii="Verdana" w:hAnsi="Verdana"/>
          <w:sz w:val="22"/>
          <w:szCs w:val="22"/>
        </w:rPr>
        <w:t xml:space="preserve">Francisco Vera </w:t>
      </w:r>
      <w:proofErr w:type="spellStart"/>
      <w:r w:rsidRPr="00DF1861">
        <w:rPr>
          <w:rFonts w:ascii="Verdana" w:hAnsi="Verdana"/>
          <w:sz w:val="22"/>
          <w:szCs w:val="22"/>
        </w:rPr>
        <w:t>Golé</w:t>
      </w:r>
      <w:proofErr w:type="spellEnd"/>
      <w:r w:rsidRPr="00DF1861">
        <w:rPr>
          <w:rFonts w:ascii="Verdana" w:hAnsi="Verdana"/>
          <w:sz w:val="22"/>
          <w:szCs w:val="22"/>
        </w:rPr>
        <w:t xml:space="preserve"> - Cel. (011) 3174-3090</w:t>
      </w:r>
    </w:p>
    <w:p w14:paraId="070A3C3C" w14:textId="77777777" w:rsidR="00DF1861" w:rsidRPr="00DF1861" w:rsidRDefault="00DF1861" w:rsidP="00DF186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F1861">
        <w:rPr>
          <w:rFonts w:ascii="Verdana" w:hAnsi="Verdana"/>
          <w:sz w:val="22"/>
          <w:szCs w:val="22"/>
        </w:rPr>
        <w:t> </w:t>
      </w:r>
    </w:p>
    <w:p w14:paraId="2EB58C69" w14:textId="77777777" w:rsidR="00DF1861" w:rsidRPr="00DF1861" w:rsidRDefault="00DF1861" w:rsidP="00DF186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F1861">
        <w:rPr>
          <w:rFonts w:ascii="Verdana" w:hAnsi="Verdana"/>
          <w:b/>
          <w:bCs/>
          <w:sz w:val="22"/>
          <w:szCs w:val="22"/>
          <w:u w:val="single"/>
        </w:rPr>
        <w:t>Redes Sociales:</w:t>
      </w:r>
    </w:p>
    <w:p w14:paraId="05D85DFB" w14:textId="77777777" w:rsidR="00DF1861" w:rsidRPr="00687675" w:rsidRDefault="00DF1861" w:rsidP="00DF1861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  <w:r w:rsidRPr="00687675">
        <w:rPr>
          <w:rFonts w:ascii="Verdana" w:hAnsi="Verdana"/>
          <w:sz w:val="22"/>
          <w:szCs w:val="22"/>
          <w:lang w:val="en-US"/>
        </w:rPr>
        <w:t>Facebook: @</w:t>
      </w:r>
      <w:proofErr w:type="spellStart"/>
      <w:r w:rsidRPr="00687675">
        <w:rPr>
          <w:rFonts w:ascii="Verdana" w:hAnsi="Verdana"/>
          <w:sz w:val="22"/>
          <w:szCs w:val="22"/>
          <w:lang w:val="en-US"/>
        </w:rPr>
        <w:t>sindicatotrabajadores.viales</w:t>
      </w:r>
      <w:proofErr w:type="spellEnd"/>
    </w:p>
    <w:p w14:paraId="589A24BF" w14:textId="77777777" w:rsidR="00DF1861" w:rsidRPr="00687675" w:rsidRDefault="00DF1861" w:rsidP="00DF1861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  <w:r w:rsidRPr="00687675">
        <w:rPr>
          <w:rFonts w:ascii="Verdana" w:hAnsi="Verdana"/>
          <w:sz w:val="22"/>
          <w:szCs w:val="22"/>
          <w:lang w:val="en-US"/>
        </w:rPr>
        <w:t>Twitter: @</w:t>
      </w:r>
      <w:proofErr w:type="spellStart"/>
      <w:r w:rsidRPr="00687675">
        <w:rPr>
          <w:rFonts w:ascii="Verdana" w:hAnsi="Verdana"/>
          <w:sz w:val="22"/>
          <w:szCs w:val="22"/>
          <w:lang w:val="en-US"/>
        </w:rPr>
        <w:t>SomosSTV</w:t>
      </w:r>
      <w:proofErr w:type="spellEnd"/>
    </w:p>
    <w:p w14:paraId="2C80A6ED" w14:textId="77777777" w:rsidR="00DF1861" w:rsidRPr="00687675" w:rsidRDefault="00DF1861" w:rsidP="00DF1861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  <w:proofErr w:type="spellStart"/>
      <w:r w:rsidRPr="00687675">
        <w:rPr>
          <w:rFonts w:ascii="Verdana" w:hAnsi="Verdana"/>
          <w:sz w:val="22"/>
          <w:szCs w:val="22"/>
          <w:lang w:val="en-US"/>
        </w:rPr>
        <w:t>Instagram</w:t>
      </w:r>
      <w:proofErr w:type="spellEnd"/>
      <w:r w:rsidRPr="00687675">
        <w:rPr>
          <w:rFonts w:ascii="Verdana" w:hAnsi="Verdana"/>
          <w:sz w:val="22"/>
          <w:szCs w:val="22"/>
          <w:lang w:val="en-US"/>
        </w:rPr>
        <w:t>: @</w:t>
      </w:r>
      <w:proofErr w:type="spellStart"/>
      <w:r w:rsidRPr="00687675">
        <w:rPr>
          <w:rFonts w:ascii="Verdana" w:hAnsi="Verdana"/>
          <w:sz w:val="22"/>
          <w:szCs w:val="22"/>
          <w:lang w:val="en-US"/>
        </w:rPr>
        <w:t>Somosstv_trabajadoresviales</w:t>
      </w:r>
      <w:proofErr w:type="spellEnd"/>
    </w:p>
    <w:p w14:paraId="42841B5D" w14:textId="77777777" w:rsidR="00DF1861" w:rsidRPr="00687675" w:rsidRDefault="00DF1861" w:rsidP="00DF1861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</w:p>
    <w:sectPr w:rsidR="00DF1861" w:rsidRPr="00687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5E"/>
    <w:rsid w:val="00085A58"/>
    <w:rsid w:val="002D5594"/>
    <w:rsid w:val="0042555E"/>
    <w:rsid w:val="004375D4"/>
    <w:rsid w:val="00687675"/>
    <w:rsid w:val="006E2C2C"/>
    <w:rsid w:val="00D95EE5"/>
    <w:rsid w:val="00DF1861"/>
    <w:rsid w:val="00E0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109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5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5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5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5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5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5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5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5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5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5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5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55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55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55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55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55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55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5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5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5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5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55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55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55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5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55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555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5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5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5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5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5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5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5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5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5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5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5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55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55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55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55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55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55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5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5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5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5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55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55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55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5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55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5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Padula</dc:creator>
  <cp:lastModifiedBy>Mailing de Prensa</cp:lastModifiedBy>
  <cp:revision>2</cp:revision>
  <dcterms:created xsi:type="dcterms:W3CDTF">2025-10-30T00:34:00Z</dcterms:created>
  <dcterms:modified xsi:type="dcterms:W3CDTF">2025-10-30T00:34:00Z</dcterms:modified>
</cp:coreProperties>
</file>