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F3" w:rsidRDefault="00F31AB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val="es-AR"/>
        </w:rPr>
        <w:drawing>
          <wp:inline distT="114300" distB="114300" distL="114300" distR="114300">
            <wp:extent cx="2105025" cy="560828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608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AR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3324225</wp:posOffset>
            </wp:positionH>
            <wp:positionV relativeFrom="paragraph">
              <wp:posOffset>114300</wp:posOffset>
            </wp:positionV>
            <wp:extent cx="1633538" cy="711707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7117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C3CF3" w:rsidRDefault="002C3CF3">
      <w:pPr>
        <w:rPr>
          <w:b/>
          <w:sz w:val="24"/>
          <w:szCs w:val="24"/>
        </w:rPr>
      </w:pPr>
    </w:p>
    <w:p w:rsidR="002C3CF3" w:rsidRDefault="002C3CF3">
      <w:pPr>
        <w:jc w:val="center"/>
        <w:rPr>
          <w:b/>
          <w:color w:val="1D2554"/>
          <w:sz w:val="28"/>
          <w:szCs w:val="28"/>
        </w:rPr>
      </w:pPr>
    </w:p>
    <w:p w:rsidR="002C3CF3" w:rsidRDefault="00F31AB4">
      <w:pPr>
        <w:jc w:val="center"/>
      </w:pPr>
      <w:r>
        <w:rPr>
          <w:b/>
          <w:color w:val="1D2554"/>
          <w:sz w:val="30"/>
          <w:szCs w:val="30"/>
        </w:rPr>
        <w:t>Del carro al aula: la UBA y el movimiento cartonero lanzan una escuela de formación ambiental única en el país</w:t>
      </w:r>
      <w:r>
        <w:br/>
      </w:r>
    </w:p>
    <w:p w:rsidR="002C3CF3" w:rsidRDefault="00F31AB4">
      <w:pPr>
        <w:rPr>
          <w:b/>
        </w:rPr>
      </w:pPr>
      <w:r>
        <w:rPr>
          <w:b/>
        </w:rPr>
        <w:t>Buenos Aires, agosto 2025.</w:t>
      </w:r>
      <w:r>
        <w:rPr>
          <w:b/>
        </w:rPr>
        <w:br/>
      </w:r>
    </w:p>
    <w:p w:rsidR="002C3CF3" w:rsidRDefault="00F31AB4">
      <w:r>
        <w:t xml:space="preserve">En un contexto donde los sectores más vulnerables enfrentan recortes, ajuste y persecución, el movimiento cartonero apuesta a la organización, el conocimiento y a la dignidad de su trabajo. El próximo </w:t>
      </w:r>
      <w:r>
        <w:rPr>
          <w:b/>
        </w:rPr>
        <w:t>3 de septiembre</w:t>
      </w:r>
      <w:r>
        <w:t xml:space="preserve"> se lanzará en la </w:t>
      </w:r>
      <w:r>
        <w:rPr>
          <w:b/>
        </w:rPr>
        <w:t>Facultad de Ciencias S</w:t>
      </w:r>
      <w:r>
        <w:rPr>
          <w:b/>
        </w:rPr>
        <w:t>ociales de la UBA</w:t>
      </w:r>
      <w:r>
        <w:t xml:space="preserve"> la </w:t>
      </w:r>
      <w:r>
        <w:rPr>
          <w:b/>
        </w:rPr>
        <w:t>Escuela de Formación Urbano-Ambiental</w:t>
      </w:r>
      <w:r>
        <w:t>, una iniciativa que articula saberes de la calle con herramientas académicas para fortalecer la gestión social del reciclado y promover la economía circular con justicia ambiental.</w:t>
      </w:r>
      <w:r>
        <w:br/>
      </w:r>
      <w:r>
        <w:br/>
      </w:r>
      <w:r>
        <w:rPr>
          <w:i/>
        </w:rPr>
        <w:t xml:space="preserve">“Este curso es </w:t>
      </w:r>
      <w:r>
        <w:rPr>
          <w:i/>
        </w:rPr>
        <w:t>más que una capacitación: es un puente entre la experiencia de la calle y el conocimiento académico. Es una apuesta concreta para dignificar el trabajo cartonero y potenciar la economía circular”,</w:t>
      </w:r>
      <w:r>
        <w:t xml:space="preserve"> señaló </w:t>
      </w:r>
      <w:r>
        <w:rPr>
          <w:b/>
        </w:rPr>
        <w:t>Alejandro Gianni</w:t>
      </w:r>
      <w:r>
        <w:t>, referente del movimiento cartonero</w:t>
      </w:r>
      <w:r>
        <w:t xml:space="preserve"> y de la Cooperativa Recuperadores Urbanos del Oeste (RUO).</w:t>
      </w:r>
      <w:r>
        <w:br/>
      </w:r>
      <w:r>
        <w:br/>
        <w:t xml:space="preserve">La propuesta surge de una alianza entre la </w:t>
      </w:r>
      <w:r>
        <w:rPr>
          <w:b/>
        </w:rPr>
        <w:t>UBA</w:t>
      </w:r>
      <w:r>
        <w:t xml:space="preserve">, la </w:t>
      </w:r>
      <w:r>
        <w:rPr>
          <w:b/>
        </w:rPr>
        <w:t>Federación Argentina de Cartoneros (</w:t>
      </w:r>
      <w:proofErr w:type="spellStart"/>
      <w:r>
        <w:rPr>
          <w:b/>
        </w:rPr>
        <w:t>FACCyR</w:t>
      </w:r>
      <w:proofErr w:type="spellEnd"/>
      <w:r>
        <w:rPr>
          <w:b/>
        </w:rPr>
        <w:t>)</w:t>
      </w:r>
      <w:r>
        <w:t xml:space="preserve">, la </w:t>
      </w:r>
      <w:r>
        <w:rPr>
          <w:b/>
        </w:rPr>
        <w:t>UTEP</w:t>
      </w:r>
      <w:r>
        <w:t xml:space="preserve">, la </w:t>
      </w:r>
      <w:r>
        <w:rPr>
          <w:b/>
        </w:rPr>
        <w:t>CTA</w:t>
      </w:r>
      <w:r>
        <w:t xml:space="preserve">, </w:t>
      </w:r>
      <w:r>
        <w:rPr>
          <w:b/>
        </w:rPr>
        <w:t>ATE Capital</w:t>
      </w:r>
      <w:r>
        <w:t xml:space="preserve"> y cooperativas de recuperadores urbanos del AMBA</w:t>
      </w:r>
      <w:proofErr w:type="gramStart"/>
      <w:r>
        <w:t>..</w:t>
      </w:r>
      <w:proofErr w:type="gramEnd"/>
    </w:p>
    <w:p w:rsidR="002C3CF3" w:rsidRDefault="00F31AB4">
      <w:pPr>
        <w:spacing w:before="240" w:after="240"/>
      </w:pPr>
      <w:r>
        <w:t xml:space="preserve">Cada clase será un </w:t>
      </w:r>
      <w:r>
        <w:t xml:space="preserve">espacio de intercambio y aprendizaje colectivo, donde la experiencia territorial y la mirada académica se complementan para transformar la ciudad en un lugar más justo y sostenible. </w:t>
      </w:r>
      <w:r>
        <w:br/>
      </w:r>
      <w:r>
        <w:br/>
      </w:r>
      <w:r>
        <w:rPr>
          <w:b/>
        </w:rPr>
        <w:t>Inicio:</w:t>
      </w:r>
      <w:r>
        <w:t xml:space="preserve"> miércoles </w:t>
      </w:r>
      <w:r>
        <w:rPr>
          <w:b/>
        </w:rPr>
        <w:t xml:space="preserve">3 de septiembre, 14:00 </w:t>
      </w:r>
      <w:proofErr w:type="spellStart"/>
      <w:r>
        <w:rPr>
          <w:b/>
        </w:rPr>
        <w:t>hs</w:t>
      </w:r>
      <w:proofErr w:type="spellEnd"/>
      <w:r>
        <w:t xml:space="preserve">, en la </w:t>
      </w:r>
      <w:r>
        <w:rPr>
          <w:b/>
        </w:rPr>
        <w:t xml:space="preserve">Facultad de Ciencias </w:t>
      </w:r>
      <w:r>
        <w:rPr>
          <w:b/>
        </w:rPr>
        <w:t>Sociales (UBA)</w:t>
      </w:r>
      <w:r>
        <w:t xml:space="preserve">, </w:t>
      </w:r>
      <w:r>
        <w:rPr>
          <w:b/>
        </w:rPr>
        <w:t>Santiago del Estero 1029</w:t>
      </w:r>
      <w:r>
        <w:t xml:space="preserve">. Modalidad presencial y </w:t>
      </w:r>
      <w:r>
        <w:rPr>
          <w:b/>
        </w:rPr>
        <w:t>certificación oficial de la UBA</w:t>
      </w:r>
      <w:r>
        <w:t>.</w:t>
      </w:r>
    </w:p>
    <w:p w:rsidR="002C3CF3" w:rsidRDefault="00F31AB4">
      <w:pPr>
        <w:spacing w:before="240" w:after="240"/>
        <w:rPr>
          <w:b/>
        </w:rPr>
      </w:pPr>
      <w:r>
        <w:rPr>
          <w:b/>
        </w:rPr>
        <w:t xml:space="preserve">Más </w:t>
      </w:r>
      <w:proofErr w:type="spellStart"/>
      <w:r>
        <w:rPr>
          <w:b/>
        </w:rPr>
        <w:t>info</w:t>
      </w:r>
      <w:proofErr w:type="spellEnd"/>
      <w:r>
        <w:rPr>
          <w:b/>
        </w:rPr>
        <w:t>:</w:t>
      </w:r>
      <w:r>
        <w:t xml:space="preserve"> formacionprofesional@sociales.uba.ar</w:t>
      </w:r>
    </w:p>
    <w:p w:rsidR="002C3CF3" w:rsidRDefault="00F31AB4">
      <w:pPr>
        <w:spacing w:before="240" w:after="240"/>
      </w:pPr>
      <w:r>
        <w:rPr>
          <w:b/>
        </w:rPr>
        <w:t>CONTACTO DE PRENSA:</w:t>
      </w:r>
      <w:r>
        <w:rPr>
          <w:b/>
        </w:rPr>
        <w:br/>
        <w:t>Teléfono:</w:t>
      </w:r>
      <w:r>
        <w:t xml:space="preserve"> 11-54962165 - Juliana </w:t>
      </w:r>
      <w:proofErr w:type="spellStart"/>
      <w:r>
        <w:t>Gianechini</w:t>
      </w:r>
      <w:proofErr w:type="spellEnd"/>
      <w:r>
        <w:br/>
        <w:t xml:space="preserve"> </w:t>
      </w:r>
      <w:r>
        <w:rPr>
          <w:b/>
        </w:rPr>
        <w:t>Correo:</w:t>
      </w:r>
      <w:r>
        <w:t xml:space="preserve"> contactoruo@gmail.com</w:t>
      </w:r>
      <w:r>
        <w:br/>
      </w:r>
    </w:p>
    <w:p w:rsidR="002C3CF3" w:rsidRDefault="00F31AB4">
      <w:r>
        <w:br/>
      </w:r>
    </w:p>
    <w:sectPr w:rsidR="002C3C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C3CF3"/>
    <w:rsid w:val="002C3CF3"/>
    <w:rsid w:val="00F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A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A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vn7H4Fb79AleHs9UQqM+VUKMew==">CgMxLjA4AHIhMWVFZExWd25ZZWlrclVvYWdXaDRpREZ3cUZuLVY3dkJk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Mailing de Prensa</cp:lastModifiedBy>
  <cp:revision>2</cp:revision>
  <dcterms:created xsi:type="dcterms:W3CDTF">2025-08-27T14:54:00Z</dcterms:created>
  <dcterms:modified xsi:type="dcterms:W3CDTF">2025-08-27T14:54:00Z</dcterms:modified>
</cp:coreProperties>
</file>