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4E06" w:rsidRPr="009B4E06" w:rsidRDefault="009B4E06" w:rsidP="009B4E06">
      <w:pPr>
        <w:rPr>
          <w:rFonts w:ascii="Courier New" w:hAnsi="Courier New" w:cs="Courier New"/>
        </w:rPr>
      </w:pPr>
      <w:bookmarkStart w:id="0" w:name="_GoBack"/>
      <w:bookmarkEnd w:id="0"/>
      <w:r>
        <w:rPr>
          <w:rFonts w:ascii="Courier New" w:hAnsi="Courier New" w:cs="Courier New"/>
        </w:rPr>
        <w:t>Prensa ATE</w:t>
      </w:r>
      <w:r>
        <w:rPr>
          <w:rFonts w:ascii="Courier New" w:hAnsi="Courier New" w:cs="Courier New"/>
        </w:rPr>
        <w:br/>
      </w:r>
      <w:r>
        <w:rPr>
          <w:rFonts w:ascii="Courier New" w:hAnsi="Courier New" w:cs="Courier New"/>
        </w:rPr>
        <w:br/>
      </w:r>
      <w:r w:rsidRPr="009B4E06">
        <w:rPr>
          <w:rFonts w:ascii="Courier New" w:hAnsi="Courier New" w:cs="Courier New"/>
          <w:b/>
        </w:rPr>
        <w:t xml:space="preserve">ATE SE MOVILIZA </w:t>
      </w:r>
      <w:r>
        <w:rPr>
          <w:rFonts w:ascii="Courier New" w:hAnsi="Courier New" w:cs="Courier New"/>
          <w:b/>
        </w:rPr>
        <w:t xml:space="preserve">ESTE MIÉRCOLES 21/OCTUBRE </w:t>
      </w:r>
      <w:r w:rsidRPr="009B4E06">
        <w:rPr>
          <w:rFonts w:ascii="Courier New" w:hAnsi="Courier New" w:cs="Courier New"/>
          <w:b/>
        </w:rPr>
        <w:t>A OLIVOS Y DENUNCIA QUE EL GOBIERNO SE ENDEUDÓ POR 300 MILLONES DE DÓLARES PARA PAGAR LOS RETIROS VOLUNTARIOS</w:t>
      </w:r>
    </w:p>
    <w:p w:rsidR="009B4E06" w:rsidRPr="009B4E06" w:rsidRDefault="009B4E06" w:rsidP="009B4E06">
      <w:pPr>
        <w:rPr>
          <w:rFonts w:ascii="Courier New" w:hAnsi="Courier New" w:cs="Courier New"/>
        </w:rPr>
      </w:pPr>
      <w:r w:rsidRPr="009B4E06">
        <w:rPr>
          <w:rFonts w:ascii="Courier New" w:hAnsi="Courier New" w:cs="Courier New"/>
        </w:rPr>
        <w:t>"Los vamos a ir a buscar a Olivos porque a la Casa Rosada no van nunca a laburar. Este Gabinete está lleno de vagos. Ningún país del mundo se endeuda para achicarse, sino para tener un mejor futuro. Estos se endeudan para destruir", indicó Rodolfo Aguiar.</w:t>
      </w:r>
    </w:p>
    <w:p w:rsidR="009B4E06" w:rsidRPr="009B4E06" w:rsidRDefault="009B4E06" w:rsidP="009B4E06">
      <w:pPr>
        <w:rPr>
          <w:rFonts w:ascii="Courier New" w:hAnsi="Courier New" w:cs="Courier New"/>
        </w:rPr>
      </w:pPr>
      <w:r w:rsidRPr="009B4E06">
        <w:rPr>
          <w:rFonts w:ascii="Courier New" w:hAnsi="Courier New" w:cs="Courier New"/>
        </w:rPr>
        <w:t>La Asociación Trabajadores del Estado (ATE) denunció que el Gobierno se endeudó por 300 millones de dólares para pagar los retiros voluntarios en la Administración Pública Nacional y moviliza este miércoles 21 de octubre a la Quinta Presidencial de Olivos a las 17:00, bajo la consigna "No se aguanta más".</w:t>
      </w:r>
    </w:p>
    <w:p w:rsidR="009B4E06" w:rsidRPr="009B4E06" w:rsidRDefault="009B4E06" w:rsidP="009B4E06">
      <w:pPr>
        <w:rPr>
          <w:rFonts w:ascii="Courier New" w:hAnsi="Courier New" w:cs="Courier New"/>
        </w:rPr>
      </w:pPr>
      <w:r w:rsidRPr="009B4E06">
        <w:rPr>
          <w:rFonts w:ascii="Courier New" w:hAnsi="Courier New" w:cs="Courier New"/>
        </w:rPr>
        <w:t>El programa de retiros voluntarios en el sector fue confirmado a través del Decreto 1023/2026, publicado en el Boletín Oficial. A su vez, el Gobierno publicó el Decreto 1177/2026 que habilita la toma de un préstamo con el Banco Interamericano de Desarrollo (BID) para financiarlo.</w:t>
      </w:r>
    </w:p>
    <w:p w:rsidR="009B4E06" w:rsidRPr="009B4E06" w:rsidRDefault="009B4E06" w:rsidP="009B4E06">
      <w:pPr>
        <w:rPr>
          <w:rFonts w:ascii="Courier New" w:hAnsi="Courier New" w:cs="Courier New"/>
        </w:rPr>
      </w:pPr>
      <w:r w:rsidRPr="009B4E06">
        <w:rPr>
          <w:rFonts w:ascii="Courier New" w:hAnsi="Courier New" w:cs="Courier New"/>
        </w:rPr>
        <w:t>"Se endeudan en dólares para despedir en pesos. Esto es un disparate, una maniobra completamente ilegal", señaló el Secretario General de ATE Nacional, Rodolfo Aguiar.</w:t>
      </w:r>
    </w:p>
    <w:p w:rsidR="009B4E06" w:rsidRPr="009B4E06" w:rsidRDefault="009B4E06" w:rsidP="009B4E06">
      <w:pPr>
        <w:rPr>
          <w:rFonts w:ascii="Courier New" w:hAnsi="Courier New" w:cs="Courier New"/>
        </w:rPr>
      </w:pPr>
      <w:r w:rsidRPr="009B4E06">
        <w:rPr>
          <w:rFonts w:ascii="Courier New" w:hAnsi="Courier New" w:cs="Courier New"/>
        </w:rPr>
        <w:t>El dirigente sindical aseguró que "ningún país del mundo se endeuda para achicarse, sino para construir rutas, escuelas, hospitales o para abrir fábricas y tener un mejor futuro. Estos se endeudan para destruir", y agregó: "Desde ATE desalentamos cualquier tipo de adhesión a este régimen extorsivo. Estos retiros son una estafa".</w:t>
      </w:r>
    </w:p>
    <w:p w:rsidR="009B4E06" w:rsidRPr="009B4E06" w:rsidRDefault="009B4E06" w:rsidP="009B4E06">
      <w:pPr>
        <w:rPr>
          <w:rFonts w:ascii="Courier New" w:hAnsi="Courier New" w:cs="Courier New"/>
        </w:rPr>
      </w:pPr>
      <w:r w:rsidRPr="009B4E06">
        <w:rPr>
          <w:rFonts w:ascii="Courier New" w:hAnsi="Courier New" w:cs="Courier New"/>
        </w:rPr>
        <w:t>"Esta medida es completamente ilegal. Está prohibido tomar deuda en dólares para gasto corriente. Además, vulnera la Ley de Presupuesto, ya que esta deuda no fue aprobada por el Congreso", dijo.</w:t>
      </w:r>
    </w:p>
    <w:p w:rsidR="009B4E06" w:rsidRPr="009B4E06" w:rsidRDefault="009B4E06" w:rsidP="009B4E06">
      <w:pPr>
        <w:rPr>
          <w:rFonts w:ascii="Courier New" w:hAnsi="Courier New" w:cs="Courier New"/>
        </w:rPr>
      </w:pPr>
      <w:r w:rsidRPr="009B4E06">
        <w:rPr>
          <w:rFonts w:ascii="Courier New" w:hAnsi="Courier New" w:cs="Courier New"/>
        </w:rPr>
        <w:t>Aguiar subrayó que "están aumentando la deuda externa para dejar sin empleo a los estatales y sin prestaciones y derechos". "Con esto, los únicos que ganan son los bancos extranjeros y perdemos todos los argentinos", agregó.</w:t>
      </w:r>
    </w:p>
    <w:p w:rsidR="009B4E06" w:rsidRPr="009B4E06" w:rsidRDefault="009B4E06" w:rsidP="009B4E06">
      <w:pPr>
        <w:rPr>
          <w:rFonts w:ascii="Courier New" w:hAnsi="Courier New" w:cs="Courier New"/>
        </w:rPr>
      </w:pPr>
      <w:r w:rsidRPr="009B4E06">
        <w:rPr>
          <w:rFonts w:ascii="Courier New" w:hAnsi="Courier New" w:cs="Courier New"/>
        </w:rPr>
        <w:t>"Los vamos a ir a buscar a Olivos porque a la Casa Rosada no van nunca a laburar. Este Gabinete está lleno de vagos", aseguró.</w:t>
      </w:r>
    </w:p>
    <w:p w:rsidR="009B4E06" w:rsidRPr="009B4E06" w:rsidRDefault="009B4E06" w:rsidP="009B4E06">
      <w:pPr>
        <w:rPr>
          <w:rFonts w:ascii="Courier New" w:hAnsi="Courier New" w:cs="Courier New"/>
        </w:rPr>
      </w:pPr>
      <w:r w:rsidRPr="009B4E06">
        <w:rPr>
          <w:rFonts w:ascii="Courier New" w:hAnsi="Courier New" w:cs="Courier New"/>
        </w:rPr>
        <w:t>El Decreto 1177/2026 autoriza al Gobierno a firmar un préstamo con el Banco Interamericano de Desarrollo (BID) por hasta 300 millones de dólares, primer tramo de una línea de crédito de hasta 800 millones de dólares.</w:t>
      </w:r>
    </w:p>
    <w:p w:rsidR="009B4E06" w:rsidRPr="009B4E06" w:rsidRDefault="009B4E06" w:rsidP="009B4E06">
      <w:pPr>
        <w:rPr>
          <w:rFonts w:ascii="Courier New" w:hAnsi="Courier New" w:cs="Courier New"/>
        </w:rPr>
      </w:pPr>
      <w:r w:rsidRPr="009B4E06">
        <w:rPr>
          <w:rFonts w:ascii="Courier New" w:hAnsi="Courier New" w:cs="Courier New"/>
        </w:rPr>
        <w:t xml:space="preserve">El préstamo se desembolsa en cuatro años y se devuelve en 25, con los primeros cinco años y medio sin pago de capital. La tasa de interés está atada al mercado en dólares (SOFR) más un margen del BID, por lo que es variable y el costo final del préstamo es incierto. </w:t>
      </w:r>
    </w:p>
    <w:p w:rsidR="009B4E06" w:rsidRPr="009B4E06" w:rsidRDefault="009B4E06" w:rsidP="009B4E06">
      <w:pPr>
        <w:rPr>
          <w:rFonts w:ascii="Courier New" w:hAnsi="Courier New" w:cs="Courier New"/>
        </w:rPr>
      </w:pPr>
      <w:r w:rsidRPr="009B4E06">
        <w:rPr>
          <w:rFonts w:ascii="Courier New" w:hAnsi="Courier New" w:cs="Courier New"/>
        </w:rPr>
        <w:t xml:space="preserve">El programa de retiros voluntarios lanzado por el Gobierno afecta a alrededor de 21.187 trabajadores y, quien decida adherirse, no puede reingresar a la Administración pública Nacional por un plazo total de 8 años. Además, confirmaron que los cargos dados de baja no serán reemplazados y quienes tengan un cargo sindical vigente o sean candidatos a elecciones, deben renunciar para anotarse al retiro. </w:t>
      </w:r>
    </w:p>
    <w:p w:rsidR="009B4E06" w:rsidRPr="009B4E06" w:rsidRDefault="009B4E06" w:rsidP="009B4E06">
      <w:pPr>
        <w:rPr>
          <w:rFonts w:ascii="Courier New" w:hAnsi="Courier New" w:cs="Courier New"/>
        </w:rPr>
      </w:pPr>
    </w:p>
    <w:p w:rsidR="009B4E06" w:rsidRDefault="009B4E06">
      <w:pPr>
        <w:rPr>
          <w:rFonts w:ascii="Courier New" w:hAnsi="Courier New" w:cs="Courier New"/>
        </w:rPr>
      </w:pPr>
      <w:r>
        <w:rPr>
          <w:rFonts w:ascii="Courier New" w:hAnsi="Courier New" w:cs="Courier New"/>
        </w:rPr>
        <w:br w:type="page"/>
      </w:r>
    </w:p>
    <w:p w:rsidR="009B4E06" w:rsidRPr="009B4E06" w:rsidRDefault="009B4E06" w:rsidP="009B4E06">
      <w:pPr>
        <w:rPr>
          <w:rFonts w:ascii="Courier New" w:hAnsi="Courier New" w:cs="Courier New"/>
        </w:rPr>
      </w:pPr>
      <w:r w:rsidRPr="009B4E06">
        <w:rPr>
          <w:rFonts w:ascii="Courier New" w:hAnsi="Courier New" w:cs="Courier New"/>
        </w:rPr>
        <w:lastRenderedPageBreak/>
        <w:t xml:space="preserve">Además, ATE se movilizará en reclamo por: </w:t>
      </w:r>
    </w:p>
    <w:p w:rsidR="009B4E06" w:rsidRPr="009B4E06" w:rsidRDefault="009B4E06" w:rsidP="009B4E06">
      <w:pPr>
        <w:rPr>
          <w:rFonts w:ascii="Courier New" w:hAnsi="Courier New" w:cs="Courier New"/>
        </w:rPr>
      </w:pPr>
      <w:r w:rsidRPr="009B4E06">
        <w:rPr>
          <w:rFonts w:ascii="Courier New" w:hAnsi="Courier New" w:cs="Courier New"/>
        </w:rPr>
        <w:t>• Pérdida del poder adquisitivo;</w:t>
      </w:r>
    </w:p>
    <w:p w:rsidR="009B4E06" w:rsidRPr="009B4E06" w:rsidRDefault="009B4E06" w:rsidP="009B4E06">
      <w:pPr>
        <w:rPr>
          <w:rFonts w:ascii="Courier New" w:hAnsi="Courier New" w:cs="Courier New"/>
        </w:rPr>
      </w:pPr>
      <w:r w:rsidRPr="009B4E06">
        <w:rPr>
          <w:rFonts w:ascii="Courier New" w:hAnsi="Courier New" w:cs="Courier New"/>
        </w:rPr>
        <w:t>• Caída del salario real;</w:t>
      </w:r>
    </w:p>
    <w:p w:rsidR="009B4E06" w:rsidRPr="009B4E06" w:rsidRDefault="009B4E06" w:rsidP="009B4E06">
      <w:pPr>
        <w:rPr>
          <w:rFonts w:ascii="Courier New" w:hAnsi="Courier New" w:cs="Courier New"/>
        </w:rPr>
      </w:pPr>
      <w:r w:rsidRPr="009B4E06">
        <w:rPr>
          <w:rFonts w:ascii="Courier New" w:hAnsi="Courier New" w:cs="Courier New"/>
        </w:rPr>
        <w:t>• Paritarias por debajo de la inflación;</w:t>
      </w:r>
    </w:p>
    <w:p w:rsidR="009B4E06" w:rsidRPr="009B4E06" w:rsidRDefault="009B4E06" w:rsidP="009B4E06">
      <w:pPr>
        <w:rPr>
          <w:rFonts w:ascii="Courier New" w:hAnsi="Courier New" w:cs="Courier New"/>
        </w:rPr>
      </w:pPr>
      <w:r w:rsidRPr="009B4E06">
        <w:rPr>
          <w:rFonts w:ascii="Courier New" w:hAnsi="Courier New" w:cs="Courier New"/>
        </w:rPr>
        <w:t>• Deterioro de los ingresos;</w:t>
      </w:r>
    </w:p>
    <w:p w:rsidR="009B4E06" w:rsidRPr="009B4E06" w:rsidRDefault="009B4E06" w:rsidP="009B4E06">
      <w:pPr>
        <w:rPr>
          <w:rFonts w:ascii="Courier New" w:hAnsi="Courier New" w:cs="Courier New"/>
        </w:rPr>
      </w:pPr>
      <w:r w:rsidRPr="009B4E06">
        <w:rPr>
          <w:rFonts w:ascii="Courier New" w:hAnsi="Courier New" w:cs="Courier New"/>
        </w:rPr>
        <w:t>• Pluriempleo y endeudamiento;</w:t>
      </w:r>
    </w:p>
    <w:p w:rsidR="009B4E06" w:rsidRPr="009B4E06" w:rsidRDefault="009B4E06" w:rsidP="009B4E06">
      <w:pPr>
        <w:rPr>
          <w:rFonts w:ascii="Courier New" w:hAnsi="Courier New" w:cs="Courier New"/>
        </w:rPr>
      </w:pPr>
      <w:r w:rsidRPr="009B4E06">
        <w:rPr>
          <w:rFonts w:ascii="Courier New" w:hAnsi="Courier New" w:cs="Courier New"/>
        </w:rPr>
        <w:t>• Desvalorización de la carrera estatal;</w:t>
      </w:r>
    </w:p>
    <w:p w:rsidR="009B4E06" w:rsidRPr="009B4E06" w:rsidRDefault="009B4E06" w:rsidP="009B4E06">
      <w:pPr>
        <w:rPr>
          <w:rFonts w:ascii="Courier New" w:hAnsi="Courier New" w:cs="Courier New"/>
        </w:rPr>
      </w:pPr>
      <w:r w:rsidRPr="009B4E06">
        <w:rPr>
          <w:rFonts w:ascii="Courier New" w:hAnsi="Courier New" w:cs="Courier New"/>
        </w:rPr>
        <w:t>• Despidos y no renovación de contratos;</w:t>
      </w:r>
    </w:p>
    <w:p w:rsidR="009B4E06" w:rsidRPr="009B4E06" w:rsidRDefault="009B4E06" w:rsidP="009B4E06">
      <w:pPr>
        <w:rPr>
          <w:rFonts w:ascii="Courier New" w:hAnsi="Courier New" w:cs="Courier New"/>
        </w:rPr>
      </w:pPr>
      <w:r w:rsidRPr="009B4E06">
        <w:rPr>
          <w:rFonts w:ascii="Courier New" w:hAnsi="Courier New" w:cs="Courier New"/>
        </w:rPr>
        <w:t>• Incertidumbre laboral;</w:t>
      </w:r>
    </w:p>
    <w:p w:rsidR="009B4E06" w:rsidRPr="009B4E06" w:rsidRDefault="009B4E06" w:rsidP="009B4E06">
      <w:pPr>
        <w:rPr>
          <w:rFonts w:ascii="Courier New" w:hAnsi="Courier New" w:cs="Courier New"/>
        </w:rPr>
      </w:pPr>
      <w:r w:rsidRPr="009B4E06">
        <w:rPr>
          <w:rFonts w:ascii="Courier New" w:hAnsi="Courier New" w:cs="Courier New"/>
        </w:rPr>
        <w:t>• Reducción de puestos de planta;</w:t>
      </w:r>
    </w:p>
    <w:p w:rsidR="00B32C6B" w:rsidRPr="009B4E06" w:rsidRDefault="009B4E06" w:rsidP="009B4E06">
      <w:pPr>
        <w:rPr>
          <w:rFonts w:ascii="Courier New" w:hAnsi="Courier New" w:cs="Courier New"/>
        </w:rPr>
      </w:pPr>
      <w:r w:rsidRPr="009B4E06">
        <w:rPr>
          <w:rFonts w:ascii="Courier New" w:hAnsi="Courier New" w:cs="Courier New"/>
        </w:rPr>
        <w:t>• Cierre y vaciamiento de organismos públicos.</w:t>
      </w:r>
    </w:p>
    <w:p w:rsidR="009B4E06" w:rsidRPr="009B4E06" w:rsidRDefault="009B4E06" w:rsidP="009B4E06">
      <w:pPr>
        <w:rPr>
          <w:rFonts w:ascii="Courier New" w:hAnsi="Courier New" w:cs="Courier New"/>
        </w:rPr>
      </w:pPr>
    </w:p>
    <w:p w:rsidR="009B4E06" w:rsidRPr="009B4E06" w:rsidRDefault="009B4E06" w:rsidP="009B4E06">
      <w:pPr>
        <w:rPr>
          <w:rFonts w:ascii="Courier New" w:hAnsi="Courier New" w:cs="Courier New"/>
        </w:rPr>
      </w:pPr>
      <w:r w:rsidRPr="009B4E06">
        <w:rPr>
          <w:rFonts w:ascii="Courier New" w:hAnsi="Courier New" w:cs="Courier New"/>
          <w:highlight w:val="yellow"/>
        </w:rPr>
        <w:t>CONTACTO P/NOTAS:</w:t>
      </w:r>
      <w:r>
        <w:rPr>
          <w:rFonts w:ascii="Courier New" w:hAnsi="Courier New" w:cs="Courier New"/>
        </w:rPr>
        <w:br/>
      </w:r>
      <w:r w:rsidRPr="009B4E06">
        <w:rPr>
          <w:rFonts w:ascii="Courier New" w:hAnsi="Courier New" w:cs="Courier New"/>
        </w:rPr>
        <w:t>Rodolfo Aguiar - 11 44002242</w:t>
      </w:r>
    </w:p>
    <w:sectPr w:rsidR="009B4E06" w:rsidRPr="009B4E06" w:rsidSect="00B32C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6B"/>
    <w:rsid w:val="00351212"/>
    <w:rsid w:val="009276D9"/>
    <w:rsid w:val="009B4E06"/>
    <w:rsid w:val="00A557DD"/>
    <w:rsid w:val="00B32C6B"/>
    <w:rsid w:val="00E4215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BEE7"/>
  <w15:chartTrackingRefBased/>
  <w15:docId w15:val="{99023C5F-483F-4204-8AF0-4725E328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5365206">
      <w:bodyDiv w:val="1"/>
      <w:marLeft w:val="0"/>
      <w:marRight w:val="0"/>
      <w:marTop w:val="0"/>
      <w:marBottom w:val="0"/>
      <w:divBdr>
        <w:top w:val="none" w:sz="0" w:space="0" w:color="auto"/>
        <w:left w:val="none" w:sz="0" w:space="0" w:color="auto"/>
        <w:bottom w:val="none" w:sz="0" w:space="0" w:color="auto"/>
        <w:right w:val="none" w:sz="0" w:space="0" w:color="auto"/>
      </w:divBdr>
      <w:divsChild>
        <w:div w:id="1623614934">
          <w:marLeft w:val="0"/>
          <w:marRight w:val="0"/>
          <w:marTop w:val="0"/>
          <w:marBottom w:val="0"/>
          <w:divBdr>
            <w:top w:val="none" w:sz="0" w:space="0" w:color="auto"/>
            <w:left w:val="none" w:sz="0" w:space="0" w:color="auto"/>
            <w:bottom w:val="none" w:sz="0" w:space="0" w:color="auto"/>
            <w:right w:val="none" w:sz="0" w:space="0" w:color="auto"/>
          </w:divBdr>
          <w:divsChild>
            <w:div w:id="35662093">
              <w:marLeft w:val="0"/>
              <w:marRight w:val="0"/>
              <w:marTop w:val="0"/>
              <w:marBottom w:val="0"/>
              <w:divBdr>
                <w:top w:val="none" w:sz="0" w:space="0" w:color="auto"/>
                <w:left w:val="none" w:sz="0" w:space="0" w:color="auto"/>
                <w:bottom w:val="none" w:sz="0" w:space="0" w:color="auto"/>
                <w:right w:val="none" w:sz="0" w:space="0" w:color="auto"/>
              </w:divBdr>
              <w:divsChild>
                <w:div w:id="850147125">
                  <w:marLeft w:val="0"/>
                  <w:marRight w:val="0"/>
                  <w:marTop w:val="0"/>
                  <w:marBottom w:val="0"/>
                  <w:divBdr>
                    <w:top w:val="none" w:sz="0" w:space="0" w:color="auto"/>
                    <w:left w:val="none" w:sz="0" w:space="0" w:color="auto"/>
                    <w:bottom w:val="none" w:sz="0" w:space="0" w:color="auto"/>
                    <w:right w:val="none" w:sz="0" w:space="0" w:color="auto"/>
                  </w:divBdr>
                  <w:divsChild>
                    <w:div w:id="1209419766">
                      <w:marLeft w:val="0"/>
                      <w:marRight w:val="0"/>
                      <w:marTop w:val="0"/>
                      <w:marBottom w:val="0"/>
                      <w:divBdr>
                        <w:top w:val="none" w:sz="0" w:space="0" w:color="auto"/>
                        <w:left w:val="none" w:sz="0" w:space="0" w:color="auto"/>
                        <w:bottom w:val="none" w:sz="0" w:space="0" w:color="auto"/>
                        <w:right w:val="none" w:sz="0" w:space="0" w:color="auto"/>
                      </w:divBdr>
                      <w:divsChild>
                        <w:div w:id="1662854078">
                          <w:marLeft w:val="0"/>
                          <w:marRight w:val="90"/>
                          <w:marTop w:val="0"/>
                          <w:marBottom w:val="0"/>
                          <w:divBdr>
                            <w:top w:val="none" w:sz="0" w:space="0" w:color="auto"/>
                            <w:left w:val="none" w:sz="0" w:space="0" w:color="auto"/>
                            <w:bottom w:val="none" w:sz="0" w:space="0" w:color="auto"/>
                            <w:right w:val="none" w:sz="0" w:space="0" w:color="auto"/>
                          </w:divBdr>
                          <w:divsChild>
                            <w:div w:id="551692283">
                              <w:marLeft w:val="0"/>
                              <w:marRight w:val="0"/>
                              <w:marTop w:val="0"/>
                              <w:marBottom w:val="0"/>
                              <w:divBdr>
                                <w:top w:val="none" w:sz="0" w:space="0" w:color="auto"/>
                                <w:left w:val="none" w:sz="0" w:space="0" w:color="auto"/>
                                <w:bottom w:val="none" w:sz="0" w:space="0" w:color="auto"/>
                                <w:right w:val="none" w:sz="0" w:space="0" w:color="auto"/>
                              </w:divBdr>
                              <w:divsChild>
                                <w:div w:id="50293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830531">
          <w:marLeft w:val="0"/>
          <w:marRight w:val="0"/>
          <w:marTop w:val="0"/>
          <w:marBottom w:val="0"/>
          <w:divBdr>
            <w:top w:val="none" w:sz="0" w:space="0" w:color="auto"/>
            <w:left w:val="none" w:sz="0" w:space="0" w:color="auto"/>
            <w:bottom w:val="none" w:sz="0" w:space="0" w:color="auto"/>
            <w:right w:val="none" w:sz="0" w:space="0" w:color="auto"/>
          </w:divBdr>
          <w:divsChild>
            <w:div w:id="838934240">
              <w:marLeft w:val="0"/>
              <w:marRight w:val="0"/>
              <w:marTop w:val="0"/>
              <w:marBottom w:val="0"/>
              <w:divBdr>
                <w:top w:val="none" w:sz="0" w:space="0" w:color="auto"/>
                <w:left w:val="none" w:sz="0" w:space="0" w:color="auto"/>
                <w:bottom w:val="none" w:sz="0" w:space="0" w:color="auto"/>
                <w:right w:val="none" w:sz="0" w:space="0" w:color="auto"/>
              </w:divBdr>
              <w:divsChild>
                <w:div w:id="823859698">
                  <w:marLeft w:val="0"/>
                  <w:marRight w:val="0"/>
                  <w:marTop w:val="0"/>
                  <w:marBottom w:val="0"/>
                  <w:divBdr>
                    <w:top w:val="none" w:sz="0" w:space="0" w:color="auto"/>
                    <w:left w:val="none" w:sz="0" w:space="0" w:color="auto"/>
                    <w:bottom w:val="none" w:sz="0" w:space="0" w:color="auto"/>
                    <w:right w:val="none" w:sz="0" w:space="0" w:color="auto"/>
                  </w:divBdr>
                  <w:divsChild>
                    <w:div w:id="856847036">
                      <w:marLeft w:val="1080"/>
                      <w:marRight w:val="0"/>
                      <w:marTop w:val="360"/>
                      <w:marBottom w:val="0"/>
                      <w:divBdr>
                        <w:top w:val="none" w:sz="0" w:space="0" w:color="auto"/>
                        <w:left w:val="none" w:sz="0" w:space="0" w:color="auto"/>
                        <w:bottom w:val="none" w:sz="0" w:space="0" w:color="auto"/>
                        <w:right w:val="none" w:sz="0" w:space="0" w:color="auto"/>
                      </w:divBdr>
                      <w:divsChild>
                        <w:div w:id="1360085652">
                          <w:marLeft w:val="0"/>
                          <w:marRight w:val="0"/>
                          <w:marTop w:val="0"/>
                          <w:marBottom w:val="0"/>
                          <w:divBdr>
                            <w:top w:val="none" w:sz="0" w:space="0" w:color="auto"/>
                            <w:left w:val="none" w:sz="0" w:space="0" w:color="auto"/>
                            <w:bottom w:val="none" w:sz="0" w:space="0" w:color="auto"/>
                            <w:right w:val="none" w:sz="0" w:space="0" w:color="auto"/>
                          </w:divBdr>
                          <w:divsChild>
                            <w:div w:id="1856309080">
                              <w:marLeft w:val="0"/>
                              <w:marRight w:val="0"/>
                              <w:marTop w:val="0"/>
                              <w:marBottom w:val="0"/>
                              <w:divBdr>
                                <w:top w:val="none" w:sz="0" w:space="0" w:color="auto"/>
                                <w:left w:val="none" w:sz="0" w:space="0" w:color="auto"/>
                                <w:bottom w:val="none" w:sz="0" w:space="0" w:color="auto"/>
                                <w:right w:val="none" w:sz="0" w:space="0" w:color="auto"/>
                              </w:divBdr>
                              <w:divsChild>
                                <w:div w:id="976180323">
                                  <w:marLeft w:val="0"/>
                                  <w:marRight w:val="0"/>
                                  <w:marTop w:val="0"/>
                                  <w:marBottom w:val="0"/>
                                  <w:divBdr>
                                    <w:top w:val="none" w:sz="0" w:space="0" w:color="auto"/>
                                    <w:left w:val="none" w:sz="0" w:space="0" w:color="auto"/>
                                    <w:bottom w:val="none" w:sz="0" w:space="0" w:color="auto"/>
                                    <w:right w:val="none" w:sz="0" w:space="0" w:color="auto"/>
                                  </w:divBdr>
                                  <w:divsChild>
                                    <w:div w:id="562986244">
                                      <w:marLeft w:val="0"/>
                                      <w:marRight w:val="0"/>
                                      <w:marTop w:val="0"/>
                                      <w:marBottom w:val="0"/>
                                      <w:divBdr>
                                        <w:top w:val="none" w:sz="0" w:space="0" w:color="auto"/>
                                        <w:left w:val="none" w:sz="0" w:space="0" w:color="auto"/>
                                        <w:bottom w:val="none" w:sz="0" w:space="0" w:color="auto"/>
                                        <w:right w:val="none" w:sz="0" w:space="0" w:color="auto"/>
                                      </w:divBdr>
                                      <w:divsChild>
                                        <w:div w:id="19829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728392">
                  <w:marLeft w:val="0"/>
                  <w:marRight w:val="0"/>
                  <w:marTop w:val="0"/>
                  <w:marBottom w:val="0"/>
                  <w:divBdr>
                    <w:top w:val="none" w:sz="0" w:space="0" w:color="auto"/>
                    <w:left w:val="none" w:sz="0" w:space="0" w:color="auto"/>
                    <w:bottom w:val="none" w:sz="0" w:space="0" w:color="auto"/>
                    <w:right w:val="none" w:sz="0" w:space="0" w:color="auto"/>
                  </w:divBdr>
                  <w:divsChild>
                    <w:div w:id="493301210">
                      <w:marLeft w:val="0"/>
                      <w:marRight w:val="0"/>
                      <w:marTop w:val="0"/>
                      <w:marBottom w:val="0"/>
                      <w:divBdr>
                        <w:top w:val="none" w:sz="0" w:space="0" w:color="auto"/>
                        <w:left w:val="none" w:sz="0" w:space="0" w:color="auto"/>
                        <w:bottom w:val="none" w:sz="0" w:space="0" w:color="auto"/>
                        <w:right w:val="none" w:sz="0" w:space="0" w:color="auto"/>
                      </w:divBdr>
                      <w:divsChild>
                        <w:div w:id="1187719955">
                          <w:marLeft w:val="0"/>
                          <w:marRight w:val="0"/>
                          <w:marTop w:val="0"/>
                          <w:marBottom w:val="0"/>
                          <w:divBdr>
                            <w:top w:val="single" w:sz="2" w:space="0" w:color="auto"/>
                            <w:left w:val="none" w:sz="0" w:space="0" w:color="auto"/>
                            <w:bottom w:val="none" w:sz="0" w:space="0" w:color="auto"/>
                            <w:right w:val="none" w:sz="0" w:space="0" w:color="auto"/>
                          </w:divBdr>
                          <w:divsChild>
                            <w:div w:id="1218083383">
                              <w:marLeft w:val="0"/>
                              <w:marRight w:val="0"/>
                              <w:marTop w:val="0"/>
                              <w:marBottom w:val="0"/>
                              <w:divBdr>
                                <w:top w:val="none" w:sz="0" w:space="0" w:color="auto"/>
                                <w:left w:val="none" w:sz="0" w:space="0" w:color="auto"/>
                                <w:bottom w:val="none" w:sz="0" w:space="0" w:color="auto"/>
                                <w:right w:val="none" w:sz="0" w:space="0" w:color="auto"/>
                              </w:divBdr>
                              <w:divsChild>
                                <w:div w:id="627204171">
                                  <w:marLeft w:val="0"/>
                                  <w:marRight w:val="0"/>
                                  <w:marTop w:val="0"/>
                                  <w:marBottom w:val="0"/>
                                  <w:divBdr>
                                    <w:top w:val="none" w:sz="0" w:space="0" w:color="auto"/>
                                    <w:left w:val="none" w:sz="0" w:space="0" w:color="auto"/>
                                    <w:bottom w:val="none" w:sz="0" w:space="0" w:color="auto"/>
                                    <w:right w:val="none" w:sz="0" w:space="0" w:color="auto"/>
                                  </w:divBdr>
                                  <w:divsChild>
                                    <w:div w:id="1264798643">
                                      <w:marLeft w:val="0"/>
                                      <w:marRight w:val="0"/>
                                      <w:marTop w:val="0"/>
                                      <w:marBottom w:val="0"/>
                                      <w:divBdr>
                                        <w:top w:val="none" w:sz="0" w:space="0" w:color="auto"/>
                                        <w:left w:val="none" w:sz="0" w:space="0" w:color="auto"/>
                                        <w:bottom w:val="none" w:sz="0" w:space="0" w:color="auto"/>
                                        <w:right w:val="none" w:sz="0" w:space="0" w:color="auto"/>
                                      </w:divBdr>
                                      <w:divsChild>
                                        <w:div w:id="1948344195">
                                          <w:marLeft w:val="0"/>
                                          <w:marRight w:val="0"/>
                                          <w:marTop w:val="0"/>
                                          <w:marBottom w:val="0"/>
                                          <w:divBdr>
                                            <w:top w:val="none" w:sz="0" w:space="0" w:color="auto"/>
                                            <w:left w:val="none" w:sz="0" w:space="0" w:color="auto"/>
                                            <w:bottom w:val="none" w:sz="0" w:space="0" w:color="auto"/>
                                            <w:right w:val="none" w:sz="0" w:space="0" w:color="auto"/>
                                          </w:divBdr>
                                          <w:divsChild>
                                            <w:div w:id="139001869">
                                              <w:marLeft w:val="0"/>
                                              <w:marRight w:val="0"/>
                                              <w:marTop w:val="0"/>
                                              <w:marBottom w:val="0"/>
                                              <w:divBdr>
                                                <w:top w:val="none" w:sz="0" w:space="0" w:color="auto"/>
                                                <w:left w:val="none" w:sz="0" w:space="0" w:color="auto"/>
                                                <w:bottom w:val="none" w:sz="0" w:space="0" w:color="auto"/>
                                                <w:right w:val="none" w:sz="0" w:space="0" w:color="auto"/>
                                              </w:divBdr>
                                              <w:divsChild>
                                                <w:div w:id="1558202311">
                                                  <w:marLeft w:val="0"/>
                                                  <w:marRight w:val="0"/>
                                                  <w:marTop w:val="0"/>
                                                  <w:marBottom w:val="0"/>
                                                  <w:divBdr>
                                                    <w:top w:val="none" w:sz="0" w:space="0" w:color="auto"/>
                                                    <w:left w:val="none" w:sz="0" w:space="0" w:color="auto"/>
                                                    <w:bottom w:val="none" w:sz="0" w:space="0" w:color="auto"/>
                                                    <w:right w:val="none" w:sz="0" w:space="0" w:color="auto"/>
                                                  </w:divBdr>
                                                  <w:divsChild>
                                                    <w:div w:id="1888452222">
                                                      <w:marLeft w:val="0"/>
                                                      <w:marRight w:val="0"/>
                                                      <w:marTop w:val="0"/>
                                                      <w:marBottom w:val="0"/>
                                                      <w:divBdr>
                                                        <w:top w:val="none" w:sz="0" w:space="0" w:color="auto"/>
                                                        <w:left w:val="none" w:sz="0" w:space="0" w:color="auto"/>
                                                        <w:bottom w:val="none" w:sz="0" w:space="0" w:color="auto"/>
                                                        <w:right w:val="none" w:sz="0" w:space="0" w:color="auto"/>
                                                      </w:divBdr>
                                                    </w:div>
                                                  </w:divsChild>
                                                </w:div>
                                                <w:div w:id="95255174">
                                                  <w:marLeft w:val="0"/>
                                                  <w:marRight w:val="0"/>
                                                  <w:marTop w:val="0"/>
                                                  <w:marBottom w:val="0"/>
                                                  <w:divBdr>
                                                    <w:top w:val="none" w:sz="0" w:space="0" w:color="auto"/>
                                                    <w:left w:val="none" w:sz="0" w:space="0" w:color="auto"/>
                                                    <w:bottom w:val="none" w:sz="0" w:space="0" w:color="auto"/>
                                                    <w:right w:val="none" w:sz="0" w:space="0" w:color="auto"/>
                                                  </w:divBdr>
                                                  <w:divsChild>
                                                    <w:div w:id="461267525">
                                                      <w:marLeft w:val="0"/>
                                                      <w:marRight w:val="0"/>
                                                      <w:marTop w:val="0"/>
                                                      <w:marBottom w:val="0"/>
                                                      <w:divBdr>
                                                        <w:top w:val="none" w:sz="0" w:space="0" w:color="auto"/>
                                                        <w:left w:val="none" w:sz="0" w:space="0" w:color="auto"/>
                                                        <w:bottom w:val="none" w:sz="0" w:space="0" w:color="auto"/>
                                                        <w:right w:val="none" w:sz="0" w:space="0" w:color="auto"/>
                                                      </w:divBdr>
                                                      <w:divsChild>
                                                        <w:div w:id="1957563199">
                                                          <w:marLeft w:val="0"/>
                                                          <w:marRight w:val="0"/>
                                                          <w:marTop w:val="0"/>
                                                          <w:marBottom w:val="0"/>
                                                          <w:divBdr>
                                                            <w:top w:val="none" w:sz="0" w:space="0" w:color="auto"/>
                                                            <w:left w:val="none" w:sz="0" w:space="0" w:color="auto"/>
                                                            <w:bottom w:val="none" w:sz="0" w:space="0" w:color="auto"/>
                                                            <w:right w:val="none" w:sz="0" w:space="0" w:color="auto"/>
                                                          </w:divBdr>
                                                        </w:div>
                                                        <w:div w:id="118648659">
                                                          <w:marLeft w:val="0"/>
                                                          <w:marRight w:val="0"/>
                                                          <w:marTop w:val="0"/>
                                                          <w:marBottom w:val="0"/>
                                                          <w:divBdr>
                                                            <w:top w:val="none" w:sz="0" w:space="0" w:color="auto"/>
                                                            <w:left w:val="none" w:sz="0" w:space="0" w:color="auto"/>
                                                            <w:bottom w:val="none" w:sz="0" w:space="0" w:color="auto"/>
                                                            <w:right w:val="none" w:sz="0" w:space="0" w:color="auto"/>
                                                          </w:divBdr>
                                                        </w:div>
                                                        <w:div w:id="2111578914">
                                                          <w:marLeft w:val="60"/>
                                                          <w:marRight w:val="0"/>
                                                          <w:marTop w:val="0"/>
                                                          <w:marBottom w:val="0"/>
                                                          <w:divBdr>
                                                            <w:top w:val="none" w:sz="0" w:space="0" w:color="auto"/>
                                                            <w:left w:val="none" w:sz="0" w:space="0" w:color="auto"/>
                                                            <w:bottom w:val="none" w:sz="0" w:space="0" w:color="auto"/>
                                                            <w:right w:val="none" w:sz="0" w:space="0" w:color="auto"/>
                                                          </w:divBdr>
                                                        </w:div>
                                                      </w:divsChild>
                                                    </w:div>
                                                    <w:div w:id="14116020">
                                                      <w:marLeft w:val="0"/>
                                                      <w:marRight w:val="0"/>
                                                      <w:marTop w:val="0"/>
                                                      <w:marBottom w:val="0"/>
                                                      <w:divBdr>
                                                        <w:top w:val="none" w:sz="0" w:space="0" w:color="auto"/>
                                                        <w:left w:val="none" w:sz="0" w:space="0" w:color="auto"/>
                                                        <w:bottom w:val="none" w:sz="0" w:space="0" w:color="auto"/>
                                                        <w:right w:val="none" w:sz="0" w:space="0" w:color="auto"/>
                                                      </w:divBdr>
                                                      <w:divsChild>
                                                        <w:div w:id="1234849467">
                                                          <w:marLeft w:val="0"/>
                                                          <w:marRight w:val="0"/>
                                                          <w:marTop w:val="120"/>
                                                          <w:marBottom w:val="0"/>
                                                          <w:divBdr>
                                                            <w:top w:val="none" w:sz="0" w:space="0" w:color="auto"/>
                                                            <w:left w:val="none" w:sz="0" w:space="0" w:color="auto"/>
                                                            <w:bottom w:val="none" w:sz="0" w:space="0" w:color="auto"/>
                                                            <w:right w:val="none" w:sz="0" w:space="0" w:color="auto"/>
                                                          </w:divBdr>
                                                          <w:divsChild>
                                                            <w:div w:id="1070036178">
                                                              <w:marLeft w:val="0"/>
                                                              <w:marRight w:val="0"/>
                                                              <w:marTop w:val="0"/>
                                                              <w:marBottom w:val="0"/>
                                                              <w:divBdr>
                                                                <w:top w:val="none" w:sz="0" w:space="0" w:color="auto"/>
                                                                <w:left w:val="none" w:sz="0" w:space="0" w:color="auto"/>
                                                                <w:bottom w:val="none" w:sz="0" w:space="0" w:color="auto"/>
                                                                <w:right w:val="none" w:sz="0" w:space="0" w:color="auto"/>
                                                              </w:divBdr>
                                                              <w:divsChild>
                                                                <w:div w:id="162361911">
                                                                  <w:marLeft w:val="0"/>
                                                                  <w:marRight w:val="0"/>
                                                                  <w:marTop w:val="0"/>
                                                                  <w:marBottom w:val="0"/>
                                                                  <w:divBdr>
                                                                    <w:top w:val="none" w:sz="0" w:space="0" w:color="auto"/>
                                                                    <w:left w:val="none" w:sz="0" w:space="0" w:color="auto"/>
                                                                    <w:bottom w:val="none" w:sz="0" w:space="0" w:color="auto"/>
                                                                    <w:right w:val="none" w:sz="0" w:space="0" w:color="auto"/>
                                                                  </w:divBdr>
                                                                  <w:divsChild>
                                                                    <w:div w:id="862667268">
                                                                      <w:marLeft w:val="0"/>
                                                                      <w:marRight w:val="0"/>
                                                                      <w:marTop w:val="0"/>
                                                                      <w:marBottom w:val="0"/>
                                                                      <w:divBdr>
                                                                        <w:top w:val="none" w:sz="0" w:space="0" w:color="auto"/>
                                                                        <w:left w:val="none" w:sz="0" w:space="0" w:color="auto"/>
                                                                        <w:bottom w:val="none" w:sz="0" w:space="0" w:color="auto"/>
                                                                        <w:right w:val="none" w:sz="0" w:space="0" w:color="auto"/>
                                                                      </w:divBdr>
                                                                      <w:divsChild>
                                                                        <w:div w:id="783185354">
                                                                          <w:marLeft w:val="0"/>
                                                                          <w:marRight w:val="0"/>
                                                                          <w:marTop w:val="0"/>
                                                                          <w:marBottom w:val="0"/>
                                                                          <w:divBdr>
                                                                            <w:top w:val="none" w:sz="0" w:space="0" w:color="auto"/>
                                                                            <w:left w:val="none" w:sz="0" w:space="0" w:color="auto"/>
                                                                            <w:bottom w:val="none" w:sz="0" w:space="0" w:color="auto"/>
                                                                            <w:right w:val="none" w:sz="0" w:space="0" w:color="auto"/>
                                                                          </w:divBdr>
                                                                          <w:divsChild>
                                                                            <w:div w:id="97412568">
                                                                              <w:marLeft w:val="0"/>
                                                                              <w:marRight w:val="0"/>
                                                                              <w:marTop w:val="0"/>
                                                                              <w:marBottom w:val="0"/>
                                                                              <w:divBdr>
                                                                                <w:top w:val="none" w:sz="0" w:space="0" w:color="auto"/>
                                                                                <w:left w:val="none" w:sz="0" w:space="0" w:color="auto"/>
                                                                                <w:bottom w:val="none" w:sz="0" w:space="0" w:color="auto"/>
                                                                                <w:right w:val="none" w:sz="0" w:space="0" w:color="auto"/>
                                                                              </w:divBdr>
                                                                            </w:div>
                                                                          </w:divsChild>
                                                                        </w:div>
                                                                        <w:div w:id="1980647410">
                                                                          <w:marLeft w:val="0"/>
                                                                          <w:marRight w:val="0"/>
                                                                          <w:marTop w:val="0"/>
                                                                          <w:marBottom w:val="0"/>
                                                                          <w:divBdr>
                                                                            <w:top w:val="none" w:sz="0" w:space="0" w:color="auto"/>
                                                                            <w:left w:val="none" w:sz="0" w:space="0" w:color="auto"/>
                                                                            <w:bottom w:val="none" w:sz="0" w:space="0" w:color="auto"/>
                                                                            <w:right w:val="none" w:sz="0" w:space="0" w:color="auto"/>
                                                                          </w:divBdr>
                                                                          <w:divsChild>
                                                                            <w:div w:id="59446877">
                                                                              <w:marLeft w:val="0"/>
                                                                              <w:marRight w:val="0"/>
                                                                              <w:marTop w:val="0"/>
                                                                              <w:marBottom w:val="0"/>
                                                                              <w:divBdr>
                                                                                <w:top w:val="none" w:sz="0" w:space="0" w:color="auto"/>
                                                                                <w:left w:val="none" w:sz="0" w:space="0" w:color="auto"/>
                                                                                <w:bottom w:val="none" w:sz="0" w:space="0" w:color="auto"/>
                                                                                <w:right w:val="none" w:sz="0" w:space="0" w:color="auto"/>
                                                                              </w:divBdr>
                                                                            </w:div>
                                                                          </w:divsChild>
                                                                        </w:div>
                                                                        <w:div w:id="895164830">
                                                                          <w:marLeft w:val="0"/>
                                                                          <w:marRight w:val="0"/>
                                                                          <w:marTop w:val="0"/>
                                                                          <w:marBottom w:val="0"/>
                                                                          <w:divBdr>
                                                                            <w:top w:val="none" w:sz="0" w:space="0" w:color="auto"/>
                                                                            <w:left w:val="none" w:sz="0" w:space="0" w:color="auto"/>
                                                                            <w:bottom w:val="none" w:sz="0" w:space="0" w:color="auto"/>
                                                                            <w:right w:val="none" w:sz="0" w:space="0" w:color="auto"/>
                                                                          </w:divBdr>
                                                                          <w:divsChild>
                                                                            <w:div w:id="641271007">
                                                                              <w:marLeft w:val="0"/>
                                                                              <w:marRight w:val="0"/>
                                                                              <w:marTop w:val="0"/>
                                                                              <w:marBottom w:val="0"/>
                                                                              <w:divBdr>
                                                                                <w:top w:val="none" w:sz="0" w:space="0" w:color="auto"/>
                                                                                <w:left w:val="none" w:sz="0" w:space="0" w:color="auto"/>
                                                                                <w:bottom w:val="none" w:sz="0" w:space="0" w:color="auto"/>
                                                                                <w:right w:val="none" w:sz="0" w:space="0" w:color="auto"/>
                                                                              </w:divBdr>
                                                                            </w:div>
                                                                            <w:div w:id="1466387036">
                                                                              <w:marLeft w:val="0"/>
                                                                              <w:marRight w:val="0"/>
                                                                              <w:marTop w:val="0"/>
                                                                              <w:marBottom w:val="0"/>
                                                                              <w:divBdr>
                                                                                <w:top w:val="none" w:sz="0" w:space="0" w:color="auto"/>
                                                                                <w:left w:val="none" w:sz="0" w:space="0" w:color="auto"/>
                                                                                <w:bottom w:val="none" w:sz="0" w:space="0" w:color="auto"/>
                                                                                <w:right w:val="none" w:sz="0" w:space="0" w:color="auto"/>
                                                                              </w:divBdr>
                                                                            </w:div>
                                                                            <w:div w:id="1317148051">
                                                                              <w:marLeft w:val="0"/>
                                                                              <w:marRight w:val="0"/>
                                                                              <w:marTop w:val="0"/>
                                                                              <w:marBottom w:val="0"/>
                                                                              <w:divBdr>
                                                                                <w:top w:val="none" w:sz="0" w:space="0" w:color="auto"/>
                                                                                <w:left w:val="none" w:sz="0" w:space="0" w:color="auto"/>
                                                                                <w:bottom w:val="none" w:sz="0" w:space="0" w:color="auto"/>
                                                                                <w:right w:val="none" w:sz="0" w:space="0" w:color="auto"/>
                                                                              </w:divBdr>
                                                                            </w:div>
                                                                          </w:divsChild>
                                                                        </w:div>
                                                                        <w:div w:id="1279264621">
                                                                          <w:marLeft w:val="0"/>
                                                                          <w:marRight w:val="0"/>
                                                                          <w:marTop w:val="0"/>
                                                                          <w:marBottom w:val="200"/>
                                                                          <w:divBdr>
                                                                            <w:top w:val="none" w:sz="0" w:space="0" w:color="auto"/>
                                                                            <w:left w:val="none" w:sz="0" w:space="0" w:color="auto"/>
                                                                            <w:bottom w:val="none" w:sz="0" w:space="0" w:color="auto"/>
                                                                            <w:right w:val="none" w:sz="0" w:space="0" w:color="auto"/>
                                                                          </w:divBdr>
                                                                        </w:div>
                                                                        <w:div w:id="1968196517">
                                                                          <w:marLeft w:val="0"/>
                                                                          <w:marRight w:val="0"/>
                                                                          <w:marTop w:val="0"/>
                                                                          <w:marBottom w:val="200"/>
                                                                          <w:divBdr>
                                                                            <w:top w:val="none" w:sz="0" w:space="0" w:color="auto"/>
                                                                            <w:left w:val="none" w:sz="0" w:space="0" w:color="auto"/>
                                                                            <w:bottom w:val="none" w:sz="0" w:space="0" w:color="auto"/>
                                                                            <w:right w:val="none" w:sz="0" w:space="0" w:color="auto"/>
                                                                          </w:divBdr>
                                                                        </w:div>
                                                                        <w:div w:id="595285620">
                                                                          <w:marLeft w:val="0"/>
                                                                          <w:marRight w:val="0"/>
                                                                          <w:marTop w:val="0"/>
                                                                          <w:marBottom w:val="200"/>
                                                                          <w:divBdr>
                                                                            <w:top w:val="none" w:sz="0" w:space="0" w:color="auto"/>
                                                                            <w:left w:val="none" w:sz="0" w:space="0" w:color="auto"/>
                                                                            <w:bottom w:val="none" w:sz="0" w:space="0" w:color="auto"/>
                                                                            <w:right w:val="none" w:sz="0" w:space="0" w:color="auto"/>
                                                                          </w:divBdr>
                                                                        </w:div>
                                                                        <w:div w:id="1754887102">
                                                                          <w:marLeft w:val="0"/>
                                                                          <w:marRight w:val="0"/>
                                                                          <w:marTop w:val="0"/>
                                                                          <w:marBottom w:val="200"/>
                                                                          <w:divBdr>
                                                                            <w:top w:val="none" w:sz="0" w:space="0" w:color="auto"/>
                                                                            <w:left w:val="none" w:sz="0" w:space="0" w:color="auto"/>
                                                                            <w:bottom w:val="none" w:sz="0" w:space="0" w:color="auto"/>
                                                                            <w:right w:val="none" w:sz="0" w:space="0" w:color="auto"/>
                                                                          </w:divBdr>
                                                                        </w:div>
                                                                        <w:div w:id="2049646393">
                                                                          <w:marLeft w:val="0"/>
                                                                          <w:marRight w:val="0"/>
                                                                          <w:marTop w:val="0"/>
                                                                          <w:marBottom w:val="200"/>
                                                                          <w:divBdr>
                                                                            <w:top w:val="none" w:sz="0" w:space="0" w:color="auto"/>
                                                                            <w:left w:val="none" w:sz="0" w:space="0" w:color="auto"/>
                                                                            <w:bottom w:val="none" w:sz="0" w:space="0" w:color="auto"/>
                                                                            <w:right w:val="none" w:sz="0" w:space="0" w:color="auto"/>
                                                                          </w:divBdr>
                                                                        </w:div>
                                                                        <w:div w:id="1861048518">
                                                                          <w:marLeft w:val="0"/>
                                                                          <w:marRight w:val="0"/>
                                                                          <w:marTop w:val="0"/>
                                                                          <w:marBottom w:val="0"/>
                                                                          <w:divBdr>
                                                                            <w:top w:val="none" w:sz="0" w:space="0" w:color="auto"/>
                                                                            <w:left w:val="none" w:sz="0" w:space="0" w:color="auto"/>
                                                                            <w:bottom w:val="none" w:sz="0" w:space="0" w:color="auto"/>
                                                                            <w:right w:val="none" w:sz="0" w:space="0" w:color="auto"/>
                                                                          </w:divBdr>
                                                                        </w:div>
                                                                        <w:div w:id="1200556680">
                                                                          <w:marLeft w:val="0"/>
                                                                          <w:marRight w:val="0"/>
                                                                          <w:marTop w:val="0"/>
                                                                          <w:marBottom w:val="0"/>
                                                                          <w:divBdr>
                                                                            <w:top w:val="none" w:sz="0" w:space="0" w:color="auto"/>
                                                                            <w:left w:val="none" w:sz="0" w:space="0" w:color="auto"/>
                                                                            <w:bottom w:val="none" w:sz="0" w:space="0" w:color="auto"/>
                                                                            <w:right w:val="none" w:sz="0" w:space="0" w:color="auto"/>
                                                                          </w:divBdr>
                                                                        </w:div>
                                                                        <w:div w:id="107941587">
                                                                          <w:marLeft w:val="0"/>
                                                                          <w:marRight w:val="0"/>
                                                                          <w:marTop w:val="0"/>
                                                                          <w:marBottom w:val="0"/>
                                                                          <w:divBdr>
                                                                            <w:top w:val="none" w:sz="0" w:space="0" w:color="auto"/>
                                                                            <w:left w:val="none" w:sz="0" w:space="0" w:color="auto"/>
                                                                            <w:bottom w:val="none" w:sz="0" w:space="0" w:color="auto"/>
                                                                            <w:right w:val="none" w:sz="0" w:space="0" w:color="auto"/>
                                                                          </w:divBdr>
                                                                        </w:div>
                                                                        <w:div w:id="783229014">
                                                                          <w:marLeft w:val="0"/>
                                                                          <w:marRight w:val="0"/>
                                                                          <w:marTop w:val="0"/>
                                                                          <w:marBottom w:val="0"/>
                                                                          <w:divBdr>
                                                                            <w:top w:val="none" w:sz="0" w:space="0" w:color="auto"/>
                                                                            <w:left w:val="none" w:sz="0" w:space="0" w:color="auto"/>
                                                                            <w:bottom w:val="none" w:sz="0" w:space="0" w:color="auto"/>
                                                                            <w:right w:val="none" w:sz="0" w:space="0" w:color="auto"/>
                                                                          </w:divBdr>
                                                                        </w:div>
                                                                        <w:div w:id="170032684">
                                                                          <w:marLeft w:val="0"/>
                                                                          <w:marRight w:val="0"/>
                                                                          <w:marTop w:val="0"/>
                                                                          <w:marBottom w:val="0"/>
                                                                          <w:divBdr>
                                                                            <w:top w:val="none" w:sz="0" w:space="0" w:color="auto"/>
                                                                            <w:left w:val="none" w:sz="0" w:space="0" w:color="auto"/>
                                                                            <w:bottom w:val="none" w:sz="0" w:space="0" w:color="auto"/>
                                                                            <w:right w:val="none" w:sz="0" w:space="0" w:color="auto"/>
                                                                          </w:divBdr>
                                                                        </w:div>
                                                                        <w:div w:id="134445571">
                                                                          <w:marLeft w:val="0"/>
                                                                          <w:marRight w:val="0"/>
                                                                          <w:marTop w:val="0"/>
                                                                          <w:marBottom w:val="0"/>
                                                                          <w:divBdr>
                                                                            <w:top w:val="none" w:sz="0" w:space="0" w:color="auto"/>
                                                                            <w:left w:val="none" w:sz="0" w:space="0" w:color="auto"/>
                                                                            <w:bottom w:val="none" w:sz="0" w:space="0" w:color="auto"/>
                                                                            <w:right w:val="none" w:sz="0" w:space="0" w:color="auto"/>
                                                                          </w:divBdr>
                                                                        </w:div>
                                                                        <w:div w:id="1917279250">
                                                                          <w:marLeft w:val="0"/>
                                                                          <w:marRight w:val="0"/>
                                                                          <w:marTop w:val="0"/>
                                                                          <w:marBottom w:val="0"/>
                                                                          <w:divBdr>
                                                                            <w:top w:val="none" w:sz="0" w:space="0" w:color="auto"/>
                                                                            <w:left w:val="none" w:sz="0" w:space="0" w:color="auto"/>
                                                                            <w:bottom w:val="none" w:sz="0" w:space="0" w:color="auto"/>
                                                                            <w:right w:val="none" w:sz="0" w:space="0" w:color="auto"/>
                                                                          </w:divBdr>
                                                                        </w:div>
                                                                        <w:div w:id="1054623228">
                                                                          <w:marLeft w:val="0"/>
                                                                          <w:marRight w:val="0"/>
                                                                          <w:marTop w:val="0"/>
                                                                          <w:marBottom w:val="0"/>
                                                                          <w:divBdr>
                                                                            <w:top w:val="none" w:sz="0" w:space="0" w:color="auto"/>
                                                                            <w:left w:val="none" w:sz="0" w:space="0" w:color="auto"/>
                                                                            <w:bottom w:val="none" w:sz="0" w:space="0" w:color="auto"/>
                                                                            <w:right w:val="none" w:sz="0" w:space="0" w:color="auto"/>
                                                                          </w:divBdr>
                                                                        </w:div>
                                                                        <w:div w:id="2013870821">
                                                                          <w:marLeft w:val="0"/>
                                                                          <w:marRight w:val="0"/>
                                                                          <w:marTop w:val="0"/>
                                                                          <w:marBottom w:val="0"/>
                                                                          <w:divBdr>
                                                                            <w:top w:val="none" w:sz="0" w:space="0" w:color="auto"/>
                                                                            <w:left w:val="none" w:sz="0" w:space="0" w:color="auto"/>
                                                                            <w:bottom w:val="none" w:sz="0" w:space="0" w:color="auto"/>
                                                                            <w:right w:val="none" w:sz="0" w:space="0" w:color="auto"/>
                                                                          </w:divBdr>
                                                                        </w:div>
                                                                        <w:div w:id="46151500">
                                                                          <w:marLeft w:val="0"/>
                                                                          <w:marRight w:val="0"/>
                                                                          <w:marTop w:val="0"/>
                                                                          <w:marBottom w:val="0"/>
                                                                          <w:divBdr>
                                                                            <w:top w:val="none" w:sz="0" w:space="0" w:color="auto"/>
                                                                            <w:left w:val="none" w:sz="0" w:space="0" w:color="auto"/>
                                                                            <w:bottom w:val="none" w:sz="0" w:space="0" w:color="auto"/>
                                                                            <w:right w:val="none" w:sz="0" w:space="0" w:color="auto"/>
                                                                          </w:divBdr>
                                                                        </w:div>
                                                                        <w:div w:id="2061783860">
                                                                          <w:marLeft w:val="0"/>
                                                                          <w:marRight w:val="0"/>
                                                                          <w:marTop w:val="0"/>
                                                                          <w:marBottom w:val="0"/>
                                                                          <w:divBdr>
                                                                            <w:top w:val="none" w:sz="0" w:space="0" w:color="auto"/>
                                                                            <w:left w:val="none" w:sz="0" w:space="0" w:color="auto"/>
                                                                            <w:bottom w:val="none" w:sz="0" w:space="0" w:color="auto"/>
                                                                            <w:right w:val="none" w:sz="0" w:space="0" w:color="auto"/>
                                                                          </w:divBdr>
                                                                        </w:div>
                                                                        <w:div w:id="600139463">
                                                                          <w:marLeft w:val="0"/>
                                                                          <w:marRight w:val="0"/>
                                                                          <w:marTop w:val="0"/>
                                                                          <w:marBottom w:val="0"/>
                                                                          <w:divBdr>
                                                                            <w:top w:val="none" w:sz="0" w:space="0" w:color="auto"/>
                                                                            <w:left w:val="none" w:sz="0" w:space="0" w:color="auto"/>
                                                                            <w:bottom w:val="none" w:sz="0" w:space="0" w:color="auto"/>
                                                                            <w:right w:val="none" w:sz="0" w:space="0" w:color="auto"/>
                                                                          </w:divBdr>
                                                                        </w:div>
                                                                        <w:div w:id="59714242">
                                                                          <w:marLeft w:val="0"/>
                                                                          <w:marRight w:val="0"/>
                                                                          <w:marTop w:val="0"/>
                                                                          <w:marBottom w:val="0"/>
                                                                          <w:divBdr>
                                                                            <w:top w:val="none" w:sz="0" w:space="0" w:color="auto"/>
                                                                            <w:left w:val="none" w:sz="0" w:space="0" w:color="auto"/>
                                                                            <w:bottom w:val="none" w:sz="0" w:space="0" w:color="auto"/>
                                                                            <w:right w:val="none" w:sz="0" w:space="0" w:color="auto"/>
                                                                          </w:divBdr>
                                                                        </w:div>
                                                                        <w:div w:id="1942297996">
                                                                          <w:marLeft w:val="0"/>
                                                                          <w:marRight w:val="0"/>
                                                                          <w:marTop w:val="0"/>
                                                                          <w:marBottom w:val="0"/>
                                                                          <w:divBdr>
                                                                            <w:top w:val="none" w:sz="0" w:space="0" w:color="auto"/>
                                                                            <w:left w:val="none" w:sz="0" w:space="0" w:color="auto"/>
                                                                            <w:bottom w:val="none" w:sz="0" w:space="0" w:color="auto"/>
                                                                            <w:right w:val="none" w:sz="0" w:space="0" w:color="auto"/>
                                                                          </w:divBdr>
                                                                        </w:div>
                                                                        <w:div w:id="39525338">
                                                                          <w:marLeft w:val="0"/>
                                                                          <w:marRight w:val="0"/>
                                                                          <w:marTop w:val="0"/>
                                                                          <w:marBottom w:val="0"/>
                                                                          <w:divBdr>
                                                                            <w:top w:val="none" w:sz="0" w:space="0" w:color="auto"/>
                                                                            <w:left w:val="none" w:sz="0" w:space="0" w:color="auto"/>
                                                                            <w:bottom w:val="none" w:sz="0" w:space="0" w:color="auto"/>
                                                                            <w:right w:val="none" w:sz="0" w:space="0" w:color="auto"/>
                                                                          </w:divBdr>
                                                                        </w:div>
                                                                        <w:div w:id="376123009">
                                                                          <w:marLeft w:val="0"/>
                                                                          <w:marRight w:val="0"/>
                                                                          <w:marTop w:val="0"/>
                                                                          <w:marBottom w:val="0"/>
                                                                          <w:divBdr>
                                                                            <w:top w:val="none" w:sz="0" w:space="0" w:color="auto"/>
                                                                            <w:left w:val="none" w:sz="0" w:space="0" w:color="auto"/>
                                                                            <w:bottom w:val="none" w:sz="0" w:space="0" w:color="auto"/>
                                                                            <w:right w:val="none" w:sz="0" w:space="0" w:color="auto"/>
                                                                          </w:divBdr>
                                                                        </w:div>
                                                                        <w:div w:id="692731506">
                                                                          <w:marLeft w:val="0"/>
                                                                          <w:marRight w:val="0"/>
                                                                          <w:marTop w:val="0"/>
                                                                          <w:marBottom w:val="0"/>
                                                                          <w:divBdr>
                                                                            <w:top w:val="none" w:sz="0" w:space="0" w:color="auto"/>
                                                                            <w:left w:val="none" w:sz="0" w:space="0" w:color="auto"/>
                                                                            <w:bottom w:val="none" w:sz="0" w:space="0" w:color="auto"/>
                                                                            <w:right w:val="none" w:sz="0" w:space="0" w:color="auto"/>
                                                                          </w:divBdr>
                                                                        </w:div>
                                                                        <w:div w:id="1042629258">
                                                                          <w:marLeft w:val="0"/>
                                                                          <w:marRight w:val="0"/>
                                                                          <w:marTop w:val="0"/>
                                                                          <w:marBottom w:val="0"/>
                                                                          <w:divBdr>
                                                                            <w:top w:val="none" w:sz="0" w:space="0" w:color="auto"/>
                                                                            <w:left w:val="none" w:sz="0" w:space="0" w:color="auto"/>
                                                                            <w:bottom w:val="none" w:sz="0" w:space="0" w:color="auto"/>
                                                                            <w:right w:val="none" w:sz="0" w:space="0" w:color="auto"/>
                                                                          </w:divBdr>
                                                                        </w:div>
                                                                        <w:div w:id="927081841">
                                                                          <w:marLeft w:val="0"/>
                                                                          <w:marRight w:val="0"/>
                                                                          <w:marTop w:val="0"/>
                                                                          <w:marBottom w:val="0"/>
                                                                          <w:divBdr>
                                                                            <w:top w:val="none" w:sz="0" w:space="0" w:color="auto"/>
                                                                            <w:left w:val="none" w:sz="0" w:space="0" w:color="auto"/>
                                                                            <w:bottom w:val="none" w:sz="0" w:space="0" w:color="auto"/>
                                                                            <w:right w:val="none" w:sz="0" w:space="0" w:color="auto"/>
                                                                          </w:divBdr>
                                                                        </w:div>
                                                                        <w:div w:id="77604067">
                                                                          <w:marLeft w:val="0"/>
                                                                          <w:marRight w:val="0"/>
                                                                          <w:marTop w:val="0"/>
                                                                          <w:marBottom w:val="0"/>
                                                                          <w:divBdr>
                                                                            <w:top w:val="none" w:sz="0" w:space="0" w:color="auto"/>
                                                                            <w:left w:val="none" w:sz="0" w:space="0" w:color="auto"/>
                                                                            <w:bottom w:val="none" w:sz="0" w:space="0" w:color="auto"/>
                                                                            <w:right w:val="none" w:sz="0" w:space="0" w:color="auto"/>
                                                                          </w:divBdr>
                                                                        </w:div>
                                                                        <w:div w:id="1034501048">
                                                                          <w:marLeft w:val="0"/>
                                                                          <w:marRight w:val="0"/>
                                                                          <w:marTop w:val="0"/>
                                                                          <w:marBottom w:val="0"/>
                                                                          <w:divBdr>
                                                                            <w:top w:val="none" w:sz="0" w:space="0" w:color="auto"/>
                                                                            <w:left w:val="none" w:sz="0" w:space="0" w:color="auto"/>
                                                                            <w:bottom w:val="none" w:sz="0" w:space="0" w:color="auto"/>
                                                                            <w:right w:val="none" w:sz="0" w:space="0" w:color="auto"/>
                                                                          </w:divBdr>
                                                                        </w:div>
                                                                        <w:div w:id="610935330">
                                                                          <w:marLeft w:val="0"/>
                                                                          <w:marRight w:val="0"/>
                                                                          <w:marTop w:val="0"/>
                                                                          <w:marBottom w:val="0"/>
                                                                          <w:divBdr>
                                                                            <w:top w:val="none" w:sz="0" w:space="0" w:color="auto"/>
                                                                            <w:left w:val="none" w:sz="0" w:space="0" w:color="auto"/>
                                                                            <w:bottom w:val="none" w:sz="0" w:space="0" w:color="auto"/>
                                                                            <w:right w:val="none" w:sz="0" w:space="0" w:color="auto"/>
                                                                          </w:divBdr>
                                                                        </w:div>
                                                                        <w:div w:id="32579185">
                                                                          <w:marLeft w:val="0"/>
                                                                          <w:marRight w:val="0"/>
                                                                          <w:marTop w:val="0"/>
                                                                          <w:marBottom w:val="0"/>
                                                                          <w:divBdr>
                                                                            <w:top w:val="none" w:sz="0" w:space="0" w:color="auto"/>
                                                                            <w:left w:val="none" w:sz="0" w:space="0" w:color="auto"/>
                                                                            <w:bottom w:val="none" w:sz="0" w:space="0" w:color="auto"/>
                                                                            <w:right w:val="none" w:sz="0" w:space="0" w:color="auto"/>
                                                                          </w:divBdr>
                                                                        </w:div>
                                                                        <w:div w:id="1232161331">
                                                                          <w:marLeft w:val="0"/>
                                                                          <w:marRight w:val="0"/>
                                                                          <w:marTop w:val="0"/>
                                                                          <w:marBottom w:val="0"/>
                                                                          <w:divBdr>
                                                                            <w:top w:val="none" w:sz="0" w:space="0" w:color="auto"/>
                                                                            <w:left w:val="none" w:sz="0" w:space="0" w:color="auto"/>
                                                                            <w:bottom w:val="none" w:sz="0" w:space="0" w:color="auto"/>
                                                                            <w:right w:val="none" w:sz="0" w:space="0" w:color="auto"/>
                                                                          </w:divBdr>
                                                                          <w:divsChild>
                                                                            <w:div w:id="1501309352">
                                                                              <w:marLeft w:val="0"/>
                                                                              <w:marRight w:val="0"/>
                                                                              <w:marTop w:val="0"/>
                                                                              <w:marBottom w:val="0"/>
                                                                              <w:divBdr>
                                                                                <w:top w:val="none" w:sz="0" w:space="0" w:color="auto"/>
                                                                                <w:left w:val="none" w:sz="0" w:space="0" w:color="auto"/>
                                                                                <w:bottom w:val="none" w:sz="0" w:space="0" w:color="auto"/>
                                                                                <w:right w:val="none" w:sz="0" w:space="0" w:color="auto"/>
                                                                              </w:divBdr>
                                                                            </w:div>
                                                                            <w:div w:id="2008244549">
                                                                              <w:marLeft w:val="0"/>
                                                                              <w:marRight w:val="0"/>
                                                                              <w:marTop w:val="0"/>
                                                                              <w:marBottom w:val="0"/>
                                                                              <w:divBdr>
                                                                                <w:top w:val="none" w:sz="0" w:space="0" w:color="auto"/>
                                                                                <w:left w:val="none" w:sz="0" w:space="0" w:color="auto"/>
                                                                                <w:bottom w:val="none" w:sz="0" w:space="0" w:color="auto"/>
                                                                                <w:right w:val="none" w:sz="0" w:space="0" w:color="auto"/>
                                                                              </w:divBdr>
                                                                            </w:div>
                                                                            <w:div w:id="115811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2864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Langeneker Daniel</dc:creator>
  <cp:keywords/>
  <dc:description/>
  <cp:lastModifiedBy>Langeneker Daniel</cp:lastModifiedBy>
  <cp:revision>2</cp:revision>
  <dcterms:created xsi:type="dcterms:W3CDTF">2026-10-21T02:37:00Z</dcterms:created>
  <dcterms:modified xsi:type="dcterms:W3CDTF">2026-10-21T02:37:00Z</dcterms:modified>
</cp:coreProperties>
</file>