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6B41" w14:textId="158C102A" w:rsidR="00843B36" w:rsidRPr="007E1B2F" w:rsidRDefault="007E1B2F" w:rsidP="007E1B2F">
      <w:pPr>
        <w:jc w:val="right"/>
        <w:rPr>
          <w:rFonts w:ascii="Verdana" w:hAnsi="Verdana"/>
          <w:b/>
          <w:bCs/>
          <w:sz w:val="24"/>
          <w:szCs w:val="24"/>
          <w:lang w:val="es-ES"/>
        </w:rPr>
      </w:pPr>
      <w:r w:rsidRPr="007E1B2F">
        <w:rPr>
          <w:rFonts w:ascii="Verdana" w:hAnsi="Verdana"/>
          <w:b/>
          <w:bCs/>
          <w:sz w:val="24"/>
          <w:szCs w:val="24"/>
          <w:lang w:val="es-ES"/>
        </w:rPr>
        <w:t>Comunicado de prensa 12/12/2024</w:t>
      </w:r>
    </w:p>
    <w:p w14:paraId="099F4507" w14:textId="77777777" w:rsidR="007E1B2F" w:rsidRPr="007E1B2F" w:rsidRDefault="007E1B2F">
      <w:pPr>
        <w:rPr>
          <w:rFonts w:ascii="Verdana" w:hAnsi="Verdana"/>
          <w:sz w:val="24"/>
          <w:szCs w:val="24"/>
          <w:lang w:val="es-ES"/>
        </w:rPr>
      </w:pPr>
    </w:p>
    <w:p w14:paraId="648D63CB" w14:textId="77777777" w:rsidR="009109B2" w:rsidRDefault="009109B2">
      <w:pPr>
        <w:rPr>
          <w:rFonts w:ascii="Verdana" w:hAnsi="Verdana"/>
          <w:lang w:val="es-ES"/>
        </w:rPr>
      </w:pPr>
      <w:r w:rsidRPr="009109B2">
        <w:rPr>
          <w:rFonts w:ascii="Verdana" w:hAnsi="Verdana"/>
          <w:lang w:val="es-ES"/>
        </w:rPr>
        <w:t>Reclaman la falta de pago de los montos correspondientes al dinero para cumplir las obligaciones del organismo</w:t>
      </w:r>
    </w:p>
    <w:p w14:paraId="1881DEE1" w14:textId="2E71F33E" w:rsidR="007E1B2F" w:rsidRDefault="007E1B2F">
      <w:pPr>
        <w:rPr>
          <w:rFonts w:ascii="Verdana" w:hAnsi="Verdana"/>
          <w:b/>
          <w:bCs/>
          <w:sz w:val="24"/>
          <w:szCs w:val="24"/>
          <w:lang w:val="es-ES"/>
        </w:rPr>
      </w:pPr>
      <w:r w:rsidRPr="007E1B2F">
        <w:rPr>
          <w:rFonts w:ascii="Verdana" w:hAnsi="Verdana"/>
          <w:b/>
          <w:bCs/>
          <w:sz w:val="24"/>
          <w:szCs w:val="24"/>
          <w:lang w:val="es-ES"/>
        </w:rPr>
        <w:t>El Sindicato Trabajadores Viales Nacionales presentó un reclamo a</w:t>
      </w:r>
      <w:r w:rsidR="00865789">
        <w:rPr>
          <w:rFonts w:ascii="Verdana" w:hAnsi="Verdana"/>
          <w:b/>
          <w:bCs/>
          <w:sz w:val="24"/>
          <w:szCs w:val="24"/>
          <w:lang w:val="es-ES"/>
        </w:rPr>
        <w:t xml:space="preserve">l </w:t>
      </w:r>
      <w:proofErr w:type="gramStart"/>
      <w:r w:rsidR="00865789">
        <w:rPr>
          <w:rFonts w:ascii="Verdana" w:hAnsi="Verdana"/>
          <w:b/>
          <w:bCs/>
          <w:sz w:val="24"/>
          <w:szCs w:val="24"/>
          <w:lang w:val="es-ES"/>
        </w:rPr>
        <w:t>Ministro</w:t>
      </w:r>
      <w:proofErr w:type="gramEnd"/>
      <w:r w:rsidRPr="007E1B2F">
        <w:rPr>
          <w:rFonts w:ascii="Verdana" w:hAnsi="Verdana"/>
          <w:b/>
          <w:bCs/>
          <w:sz w:val="24"/>
          <w:szCs w:val="24"/>
          <w:lang w:val="es-ES"/>
        </w:rPr>
        <w:t xml:space="preserve"> Luis Caputo para la inmediata transferencia de la deuda presupuestaria a Vialidad Nacional</w:t>
      </w:r>
    </w:p>
    <w:p w14:paraId="041A535E" w14:textId="77777777" w:rsidR="007E1B2F" w:rsidRDefault="007E1B2F">
      <w:pPr>
        <w:rPr>
          <w:rFonts w:ascii="Verdana" w:hAnsi="Verdana"/>
          <w:b/>
          <w:bCs/>
          <w:sz w:val="24"/>
          <w:szCs w:val="24"/>
          <w:lang w:val="es-ES"/>
        </w:rPr>
      </w:pPr>
    </w:p>
    <w:p w14:paraId="02E45916" w14:textId="0DF20821" w:rsidR="007E1B2F" w:rsidRDefault="007E1B2F">
      <w:pPr>
        <w:rPr>
          <w:rFonts w:ascii="Verdana" w:hAnsi="Verdana"/>
          <w:sz w:val="24"/>
          <w:szCs w:val="24"/>
          <w:lang w:val="es-ES"/>
        </w:rPr>
      </w:pPr>
      <w:r>
        <w:rPr>
          <w:rFonts w:ascii="Verdana" w:hAnsi="Verdana"/>
          <w:sz w:val="24"/>
          <w:szCs w:val="24"/>
          <w:lang w:val="es-ES"/>
        </w:rPr>
        <w:t xml:space="preserve">El Sindicato Trabajadores Viales y Afines </w:t>
      </w:r>
      <w:r w:rsidR="00865789">
        <w:rPr>
          <w:rFonts w:ascii="Verdana" w:hAnsi="Verdana"/>
          <w:sz w:val="24"/>
          <w:szCs w:val="24"/>
          <w:lang w:val="es-ES"/>
        </w:rPr>
        <w:t xml:space="preserve">de la República Argentina </w:t>
      </w:r>
      <w:r>
        <w:rPr>
          <w:rFonts w:ascii="Verdana" w:hAnsi="Verdana"/>
          <w:sz w:val="24"/>
          <w:szCs w:val="24"/>
          <w:lang w:val="es-ES"/>
        </w:rPr>
        <w:t>(</w:t>
      </w:r>
      <w:proofErr w:type="spellStart"/>
      <w:r>
        <w:rPr>
          <w:rFonts w:ascii="Verdana" w:hAnsi="Verdana"/>
          <w:sz w:val="24"/>
          <w:szCs w:val="24"/>
          <w:lang w:val="es-ES"/>
        </w:rPr>
        <w:t>STVyARA</w:t>
      </w:r>
      <w:proofErr w:type="spellEnd"/>
      <w:r>
        <w:rPr>
          <w:rFonts w:ascii="Verdana" w:hAnsi="Verdana"/>
          <w:sz w:val="24"/>
          <w:szCs w:val="24"/>
          <w:lang w:val="es-ES"/>
        </w:rPr>
        <w:t xml:space="preserve">), conducido por Graciela </w:t>
      </w:r>
      <w:proofErr w:type="spellStart"/>
      <w:r>
        <w:rPr>
          <w:rFonts w:ascii="Verdana" w:hAnsi="Verdana"/>
          <w:sz w:val="24"/>
          <w:szCs w:val="24"/>
          <w:lang w:val="es-ES"/>
        </w:rPr>
        <w:t>Aleñá</w:t>
      </w:r>
      <w:proofErr w:type="spellEnd"/>
      <w:r>
        <w:rPr>
          <w:rFonts w:ascii="Verdana" w:hAnsi="Verdana"/>
          <w:sz w:val="24"/>
          <w:szCs w:val="24"/>
          <w:lang w:val="es-ES"/>
        </w:rPr>
        <w:t xml:space="preserve">, presentó hoy un reclamo administrativo dirigido al </w:t>
      </w:r>
      <w:proofErr w:type="gramStart"/>
      <w:r>
        <w:rPr>
          <w:rFonts w:ascii="Verdana" w:hAnsi="Verdana"/>
          <w:sz w:val="24"/>
          <w:szCs w:val="24"/>
          <w:lang w:val="es-ES"/>
        </w:rPr>
        <w:t>Ministro</w:t>
      </w:r>
      <w:proofErr w:type="gramEnd"/>
      <w:r>
        <w:rPr>
          <w:rFonts w:ascii="Verdana" w:hAnsi="Verdana"/>
          <w:sz w:val="24"/>
          <w:szCs w:val="24"/>
          <w:lang w:val="es-ES"/>
        </w:rPr>
        <w:t xml:space="preserve"> de Economía, Luis Caputo, para solicitar la transferencia del total adeudado del Presupuesto 2024 a la Dirección Nacional de Vialidad</w:t>
      </w:r>
      <w:r w:rsidR="00BC58DB">
        <w:rPr>
          <w:rFonts w:ascii="Verdana" w:hAnsi="Verdana"/>
          <w:sz w:val="24"/>
          <w:szCs w:val="24"/>
          <w:lang w:val="es-ES"/>
        </w:rPr>
        <w:t xml:space="preserve"> (DNV)</w:t>
      </w:r>
      <w:r>
        <w:rPr>
          <w:rFonts w:ascii="Verdana" w:hAnsi="Verdana"/>
          <w:sz w:val="24"/>
          <w:szCs w:val="24"/>
          <w:lang w:val="es-ES"/>
        </w:rPr>
        <w:t xml:space="preserve">. </w:t>
      </w:r>
      <w:proofErr w:type="gramStart"/>
      <w:r>
        <w:rPr>
          <w:rFonts w:ascii="Verdana" w:hAnsi="Verdana"/>
          <w:sz w:val="24"/>
          <w:szCs w:val="24"/>
          <w:lang w:val="es-ES"/>
        </w:rPr>
        <w:t>De acuerdo al</w:t>
      </w:r>
      <w:proofErr w:type="gramEnd"/>
      <w:r>
        <w:rPr>
          <w:rFonts w:ascii="Verdana" w:hAnsi="Verdana"/>
          <w:sz w:val="24"/>
          <w:szCs w:val="24"/>
          <w:lang w:val="es-ES"/>
        </w:rPr>
        <w:t xml:space="preserve"> gremio, la deuda asciende al 57,91%, cuando </w:t>
      </w:r>
      <w:r w:rsidR="00FF08D8">
        <w:rPr>
          <w:rFonts w:ascii="Verdana" w:hAnsi="Verdana"/>
          <w:sz w:val="24"/>
          <w:szCs w:val="24"/>
          <w:lang w:val="es-ES"/>
        </w:rPr>
        <w:t xml:space="preserve">en diciembre </w:t>
      </w:r>
      <w:r w:rsidR="00865789">
        <w:rPr>
          <w:rFonts w:ascii="Verdana" w:hAnsi="Verdana"/>
          <w:sz w:val="24"/>
          <w:szCs w:val="24"/>
          <w:lang w:val="es-ES"/>
        </w:rPr>
        <w:t>ya debería</w:t>
      </w:r>
      <w:r w:rsidR="00FF08D8">
        <w:rPr>
          <w:rFonts w:ascii="Verdana" w:hAnsi="Verdana"/>
          <w:sz w:val="24"/>
          <w:szCs w:val="24"/>
          <w:lang w:val="es-ES"/>
        </w:rPr>
        <w:t xml:space="preserve"> haber sido abonado el total.</w:t>
      </w:r>
    </w:p>
    <w:p w14:paraId="0AA94D03" w14:textId="77777777" w:rsidR="00FF08D8" w:rsidRDefault="00FF08D8">
      <w:pPr>
        <w:rPr>
          <w:rFonts w:ascii="Verdana" w:hAnsi="Verdana"/>
          <w:sz w:val="24"/>
          <w:szCs w:val="24"/>
          <w:lang w:val="es-ES"/>
        </w:rPr>
      </w:pPr>
    </w:p>
    <w:p w14:paraId="31093E39" w14:textId="24F52147" w:rsidR="00FF08D8" w:rsidRDefault="00FF08D8">
      <w:pPr>
        <w:rPr>
          <w:rFonts w:ascii="Verdana" w:hAnsi="Verdana"/>
          <w:sz w:val="24"/>
          <w:szCs w:val="24"/>
          <w:lang w:val="es-ES"/>
        </w:rPr>
      </w:pPr>
      <w:r>
        <w:rPr>
          <w:rFonts w:ascii="Verdana" w:hAnsi="Verdana"/>
          <w:sz w:val="24"/>
          <w:szCs w:val="24"/>
          <w:lang w:val="es-ES"/>
        </w:rPr>
        <w:t xml:space="preserve">En el texto firmado por </w:t>
      </w:r>
      <w:proofErr w:type="spellStart"/>
      <w:r>
        <w:rPr>
          <w:rFonts w:ascii="Verdana" w:hAnsi="Verdana"/>
          <w:sz w:val="24"/>
          <w:szCs w:val="24"/>
          <w:lang w:val="es-ES"/>
        </w:rPr>
        <w:t>Aleñá</w:t>
      </w:r>
      <w:proofErr w:type="spellEnd"/>
      <w:r>
        <w:rPr>
          <w:rFonts w:ascii="Verdana" w:hAnsi="Verdana"/>
          <w:sz w:val="24"/>
          <w:szCs w:val="24"/>
          <w:lang w:val="es-ES"/>
        </w:rPr>
        <w:t>, el gremio explicó que en la Ley de Presupuesto aprobada para 2023 y ampliada para este año, el monto contemplado</w:t>
      </w:r>
      <w:r w:rsidR="00865789">
        <w:rPr>
          <w:rFonts w:ascii="Verdana" w:hAnsi="Verdana"/>
          <w:sz w:val="24"/>
          <w:szCs w:val="24"/>
          <w:lang w:val="es-ES"/>
        </w:rPr>
        <w:t xml:space="preserve"> para Vialidad</w:t>
      </w:r>
      <w:r>
        <w:rPr>
          <w:rFonts w:ascii="Verdana" w:hAnsi="Verdana"/>
          <w:sz w:val="24"/>
          <w:szCs w:val="24"/>
          <w:lang w:val="es-ES"/>
        </w:rPr>
        <w:t xml:space="preserve"> es de </w:t>
      </w:r>
      <w:r w:rsidR="00A554FD">
        <w:rPr>
          <w:rFonts w:ascii="Verdana" w:hAnsi="Verdana"/>
          <w:sz w:val="24"/>
          <w:szCs w:val="24"/>
          <w:lang w:val="es-ES"/>
        </w:rPr>
        <w:t>$ 604.738.605.280</w:t>
      </w:r>
      <w:r>
        <w:rPr>
          <w:rFonts w:ascii="Verdana" w:hAnsi="Verdana"/>
          <w:sz w:val="24"/>
          <w:szCs w:val="24"/>
          <w:lang w:val="es-ES"/>
        </w:rPr>
        <w:t>, de lo</w:t>
      </w:r>
      <w:r w:rsidR="00BC58DB">
        <w:rPr>
          <w:rFonts w:ascii="Verdana" w:hAnsi="Verdana"/>
          <w:sz w:val="24"/>
          <w:szCs w:val="24"/>
          <w:lang w:val="es-ES"/>
        </w:rPr>
        <w:t>s</w:t>
      </w:r>
      <w:r>
        <w:rPr>
          <w:rFonts w:ascii="Verdana" w:hAnsi="Verdana"/>
          <w:sz w:val="24"/>
          <w:szCs w:val="24"/>
          <w:lang w:val="es-ES"/>
        </w:rPr>
        <w:t xml:space="preserve"> cual</w:t>
      </w:r>
      <w:r w:rsidR="00BC58DB">
        <w:rPr>
          <w:rFonts w:ascii="Verdana" w:hAnsi="Verdana"/>
          <w:sz w:val="24"/>
          <w:szCs w:val="24"/>
          <w:lang w:val="es-ES"/>
        </w:rPr>
        <w:t>es</w:t>
      </w:r>
      <w:r>
        <w:rPr>
          <w:rFonts w:ascii="Verdana" w:hAnsi="Verdana"/>
          <w:sz w:val="24"/>
          <w:szCs w:val="24"/>
          <w:lang w:val="es-ES"/>
        </w:rPr>
        <w:t xml:space="preserve"> el Poder Ejecutivo solo transfirió </w:t>
      </w:r>
      <w:r w:rsidR="00A554FD">
        <w:rPr>
          <w:rFonts w:ascii="Verdana" w:hAnsi="Verdana"/>
          <w:sz w:val="24"/>
          <w:szCs w:val="24"/>
          <w:lang w:val="es-ES"/>
        </w:rPr>
        <w:t>$ 254.040.611.480</w:t>
      </w:r>
      <w:r>
        <w:rPr>
          <w:rFonts w:ascii="Verdana" w:hAnsi="Verdana"/>
          <w:sz w:val="24"/>
          <w:szCs w:val="24"/>
          <w:lang w:val="es-ES"/>
        </w:rPr>
        <w:t xml:space="preserve">. </w:t>
      </w:r>
      <w:r w:rsidR="00865789">
        <w:rPr>
          <w:rFonts w:ascii="Verdana" w:hAnsi="Verdana"/>
          <w:sz w:val="24"/>
          <w:szCs w:val="24"/>
          <w:lang w:val="es-ES"/>
        </w:rPr>
        <w:t xml:space="preserve">En particular, agregó que de lo que le corresponde por Impuesto PAIS y la tasa del 0,05% por litro de gasoil (SISVIAL), contemplados en los Decretos 193/2024 y 976/2001, únicamente remitió el 25,18% y 22,17%, respectivamente, </w:t>
      </w:r>
      <w:r w:rsidR="00A554FD">
        <w:rPr>
          <w:rFonts w:ascii="Verdana" w:hAnsi="Verdana"/>
          <w:sz w:val="24"/>
          <w:szCs w:val="24"/>
          <w:lang w:val="es-ES"/>
        </w:rPr>
        <w:t>siendo a la fecha el total adeudado el 76%.</w:t>
      </w:r>
      <w:r w:rsidR="00865789">
        <w:rPr>
          <w:rFonts w:ascii="Verdana" w:hAnsi="Verdana"/>
          <w:sz w:val="24"/>
          <w:szCs w:val="24"/>
          <w:lang w:val="es-ES"/>
        </w:rPr>
        <w:t xml:space="preserve"> </w:t>
      </w:r>
    </w:p>
    <w:p w14:paraId="6BBDAAF9" w14:textId="77777777" w:rsidR="00865789" w:rsidRDefault="00865789">
      <w:pPr>
        <w:rPr>
          <w:rFonts w:ascii="Verdana" w:hAnsi="Verdana"/>
          <w:sz w:val="24"/>
          <w:szCs w:val="24"/>
          <w:lang w:val="es-ES"/>
        </w:rPr>
      </w:pPr>
    </w:p>
    <w:p w14:paraId="6877920A" w14:textId="56768FD0" w:rsidR="00865789" w:rsidRDefault="00865789">
      <w:pPr>
        <w:rPr>
          <w:rFonts w:ascii="Verdana" w:hAnsi="Verdana"/>
          <w:sz w:val="24"/>
          <w:szCs w:val="24"/>
          <w:lang w:val="es-ES"/>
        </w:rPr>
      </w:pPr>
      <w:r>
        <w:rPr>
          <w:rFonts w:ascii="Verdana" w:hAnsi="Verdana"/>
          <w:sz w:val="24"/>
          <w:szCs w:val="24"/>
          <w:lang w:val="es-ES"/>
        </w:rPr>
        <w:t xml:space="preserve">Según explicó </w:t>
      </w:r>
      <w:proofErr w:type="spellStart"/>
      <w:r>
        <w:rPr>
          <w:rFonts w:ascii="Verdana" w:hAnsi="Verdana"/>
          <w:sz w:val="24"/>
          <w:szCs w:val="24"/>
          <w:lang w:val="es-ES"/>
        </w:rPr>
        <w:t>Aleñá</w:t>
      </w:r>
      <w:proofErr w:type="spellEnd"/>
      <w:r>
        <w:rPr>
          <w:rFonts w:ascii="Verdana" w:hAnsi="Verdana"/>
          <w:sz w:val="24"/>
          <w:szCs w:val="24"/>
          <w:lang w:val="es-ES"/>
        </w:rPr>
        <w:t xml:space="preserve">, “fruto de esta deuda, Vialidad Nacional se ve imposibilitada de cumplir con sus funciones, provocando un daño directo a la red vial nacional”. Además, detalló que “se incrementarán los accidentes viales ante la pasiva mirada de quienes voluntariamente desisten de cumplir con sus deberes como funcionarios, en el marco de una obediencia a órdenes y disposiciones ilícitas”. </w:t>
      </w:r>
    </w:p>
    <w:p w14:paraId="22C9F7CB" w14:textId="77777777" w:rsidR="00865789" w:rsidRDefault="00865789">
      <w:pPr>
        <w:rPr>
          <w:rFonts w:ascii="Verdana" w:hAnsi="Verdana"/>
          <w:sz w:val="24"/>
          <w:szCs w:val="24"/>
          <w:lang w:val="es-ES"/>
        </w:rPr>
      </w:pPr>
    </w:p>
    <w:p w14:paraId="10EB4159" w14:textId="77777777" w:rsidR="00646CC9" w:rsidRDefault="00865789">
      <w:pPr>
        <w:rPr>
          <w:rFonts w:ascii="Verdana" w:hAnsi="Verdana"/>
          <w:sz w:val="24"/>
          <w:szCs w:val="24"/>
          <w:lang w:val="es-ES"/>
        </w:rPr>
      </w:pPr>
      <w:r>
        <w:rPr>
          <w:rFonts w:ascii="Verdana" w:hAnsi="Verdana"/>
          <w:sz w:val="24"/>
          <w:szCs w:val="24"/>
          <w:lang w:val="es-ES"/>
        </w:rPr>
        <w:t>Así, concluyó que el reclamo es un interés legítimo no solo d</w:t>
      </w:r>
      <w:r w:rsidR="00BC58DB">
        <w:rPr>
          <w:rFonts w:ascii="Verdana" w:hAnsi="Verdana"/>
          <w:sz w:val="24"/>
          <w:szCs w:val="24"/>
          <w:lang w:val="es-ES"/>
        </w:rPr>
        <w:t>e los trabajadores de la DNV</w:t>
      </w:r>
      <w:r>
        <w:rPr>
          <w:rFonts w:ascii="Verdana" w:hAnsi="Verdana"/>
          <w:sz w:val="24"/>
          <w:szCs w:val="24"/>
          <w:lang w:val="es-ES"/>
        </w:rPr>
        <w:t xml:space="preserve">, sino de toda la comunidad por las implicancias que tiene el incumplimiento de la ejecución del Presupuesto. Y aclaró que previo a este reclamo ya realizaron consultas al mismo Ministerio, todas respondidas de manera evasiva e inconsistente, incluso agravándose la situación tras las mismas. </w:t>
      </w:r>
    </w:p>
    <w:p w14:paraId="69287A5D" w14:textId="77777777" w:rsidR="00646CC9" w:rsidRPr="00646CC9" w:rsidRDefault="00646CC9" w:rsidP="00646CC9">
      <w:pPr>
        <w:rPr>
          <w:rFonts w:ascii="Verdana" w:hAnsi="Verdana"/>
          <w:sz w:val="24"/>
          <w:szCs w:val="24"/>
        </w:rPr>
      </w:pPr>
      <w:r w:rsidRPr="00646CC9">
        <w:rPr>
          <w:rFonts w:ascii="Verdana" w:hAnsi="Verdana"/>
          <w:b/>
          <w:bCs/>
          <w:sz w:val="24"/>
          <w:szCs w:val="24"/>
          <w:u w:val="single"/>
        </w:rPr>
        <w:lastRenderedPageBreak/>
        <w:t>Para ampliar información:</w:t>
      </w:r>
    </w:p>
    <w:p w14:paraId="50EB3F97" w14:textId="77777777" w:rsidR="00646CC9" w:rsidRPr="00646CC9" w:rsidRDefault="00646CC9" w:rsidP="00646CC9">
      <w:pPr>
        <w:rPr>
          <w:rFonts w:ascii="Verdana" w:hAnsi="Verdana"/>
          <w:sz w:val="24"/>
          <w:szCs w:val="24"/>
        </w:rPr>
      </w:pPr>
      <w:r w:rsidRPr="00646CC9">
        <w:rPr>
          <w:rFonts w:ascii="Verdana" w:hAnsi="Verdana"/>
          <w:sz w:val="24"/>
          <w:szCs w:val="24"/>
        </w:rPr>
        <w:t>Graciela </w:t>
      </w:r>
      <w:proofErr w:type="spellStart"/>
      <w:r w:rsidRPr="00646CC9">
        <w:rPr>
          <w:rFonts w:ascii="Verdana" w:hAnsi="Verdana"/>
          <w:sz w:val="24"/>
          <w:szCs w:val="24"/>
        </w:rPr>
        <w:t>Aleñá</w:t>
      </w:r>
      <w:proofErr w:type="spellEnd"/>
      <w:r w:rsidRPr="00646CC9">
        <w:rPr>
          <w:rFonts w:ascii="Verdana" w:hAnsi="Verdana"/>
          <w:sz w:val="24"/>
          <w:szCs w:val="24"/>
        </w:rPr>
        <w:t xml:space="preserve"> – Cel. (011) 6903-3195</w:t>
      </w:r>
    </w:p>
    <w:p w14:paraId="6BF35CB8" w14:textId="77777777" w:rsidR="00646CC9" w:rsidRPr="00646CC9" w:rsidRDefault="00646CC9" w:rsidP="00646CC9">
      <w:pPr>
        <w:rPr>
          <w:rFonts w:ascii="Verdana" w:hAnsi="Verdana"/>
          <w:sz w:val="24"/>
          <w:szCs w:val="24"/>
        </w:rPr>
      </w:pPr>
      <w:r w:rsidRPr="00646CC9">
        <w:rPr>
          <w:rFonts w:ascii="Verdana" w:hAnsi="Verdana"/>
          <w:sz w:val="24"/>
          <w:szCs w:val="24"/>
        </w:rPr>
        <w:t> </w:t>
      </w:r>
    </w:p>
    <w:p w14:paraId="7238E904" w14:textId="77777777" w:rsidR="00646CC9" w:rsidRPr="00646CC9" w:rsidRDefault="00646CC9" w:rsidP="00646CC9">
      <w:pPr>
        <w:rPr>
          <w:rFonts w:ascii="Verdana" w:hAnsi="Verdana"/>
          <w:sz w:val="24"/>
          <w:szCs w:val="24"/>
        </w:rPr>
      </w:pPr>
      <w:r w:rsidRPr="00646CC9">
        <w:rPr>
          <w:rFonts w:ascii="Verdana" w:hAnsi="Verdana"/>
          <w:b/>
          <w:bCs/>
          <w:sz w:val="24"/>
          <w:szCs w:val="24"/>
          <w:u w:val="single"/>
        </w:rPr>
        <w:t>Contacto de prensa:</w:t>
      </w:r>
    </w:p>
    <w:p w14:paraId="62763F53" w14:textId="77777777" w:rsidR="00646CC9" w:rsidRDefault="00646CC9" w:rsidP="00646CC9">
      <w:pPr>
        <w:rPr>
          <w:rFonts w:ascii="Verdana" w:hAnsi="Verdana"/>
          <w:sz w:val="24"/>
          <w:szCs w:val="24"/>
        </w:rPr>
      </w:pPr>
      <w:r w:rsidRPr="00646CC9">
        <w:rPr>
          <w:rFonts w:ascii="Verdana" w:hAnsi="Verdana"/>
          <w:sz w:val="24"/>
          <w:szCs w:val="24"/>
        </w:rPr>
        <w:t>Lisandro Machado – Cel. (011) 3632-1200</w:t>
      </w:r>
    </w:p>
    <w:p w14:paraId="6D90D883" w14:textId="1D6ECE57" w:rsidR="00646CC9" w:rsidRPr="00646CC9" w:rsidRDefault="00646CC9" w:rsidP="00646CC9">
      <w:pPr>
        <w:rPr>
          <w:rFonts w:ascii="Verdana" w:hAnsi="Verdana"/>
          <w:sz w:val="24"/>
          <w:szCs w:val="24"/>
        </w:rPr>
      </w:pPr>
      <w:r w:rsidRPr="00646CC9">
        <w:rPr>
          <w:rFonts w:ascii="Verdana" w:hAnsi="Verdana"/>
          <w:sz w:val="24"/>
          <w:szCs w:val="24"/>
        </w:rPr>
        <w:t xml:space="preserve">Francisco Vera </w:t>
      </w:r>
      <w:proofErr w:type="spellStart"/>
      <w:r w:rsidRPr="00646CC9">
        <w:rPr>
          <w:rFonts w:ascii="Verdana" w:hAnsi="Verdana"/>
          <w:sz w:val="24"/>
          <w:szCs w:val="24"/>
        </w:rPr>
        <w:t>Golé</w:t>
      </w:r>
      <w:proofErr w:type="spellEnd"/>
      <w:r w:rsidRPr="00646CC9">
        <w:rPr>
          <w:rFonts w:ascii="Verdana" w:hAnsi="Verdana"/>
          <w:sz w:val="24"/>
          <w:szCs w:val="24"/>
        </w:rPr>
        <w:t xml:space="preserve"> – Cel. (011) 3174-3090</w:t>
      </w:r>
    </w:p>
    <w:p w14:paraId="0C502722" w14:textId="76B8E585" w:rsidR="00646CC9" w:rsidRPr="00646CC9" w:rsidRDefault="00646CC9" w:rsidP="00646CC9">
      <w:pPr>
        <w:rPr>
          <w:rFonts w:ascii="Verdana" w:hAnsi="Verdana"/>
          <w:sz w:val="24"/>
          <w:szCs w:val="24"/>
        </w:rPr>
      </w:pPr>
      <w:r w:rsidRPr="00646CC9">
        <w:rPr>
          <w:rFonts w:ascii="Verdana" w:hAnsi="Verdana"/>
          <w:sz w:val="24"/>
          <w:szCs w:val="24"/>
        </w:rPr>
        <w:t xml:space="preserve">Gabriel </w:t>
      </w:r>
      <w:proofErr w:type="spellStart"/>
      <w:r w:rsidRPr="00646CC9">
        <w:rPr>
          <w:rFonts w:ascii="Verdana" w:hAnsi="Verdana"/>
          <w:sz w:val="24"/>
          <w:szCs w:val="24"/>
        </w:rPr>
        <w:t>Padula</w:t>
      </w:r>
      <w:proofErr w:type="spellEnd"/>
      <w:r w:rsidRPr="00646CC9">
        <w:rPr>
          <w:rFonts w:ascii="Verdana" w:hAnsi="Verdana"/>
          <w:sz w:val="24"/>
          <w:szCs w:val="24"/>
        </w:rPr>
        <w:t xml:space="preserve"> – Cel. (011) 5708-0106</w:t>
      </w:r>
    </w:p>
    <w:p w14:paraId="2DB0C26C" w14:textId="77777777" w:rsidR="00646CC9" w:rsidRDefault="00646CC9" w:rsidP="00646CC9">
      <w:pPr>
        <w:rPr>
          <w:rFonts w:ascii="Verdana" w:hAnsi="Verdana"/>
          <w:b/>
          <w:bCs/>
          <w:sz w:val="24"/>
          <w:szCs w:val="24"/>
          <w:u w:val="single"/>
        </w:rPr>
      </w:pPr>
    </w:p>
    <w:p w14:paraId="42113431" w14:textId="340B39AF" w:rsidR="00646CC9" w:rsidRPr="00646CC9" w:rsidRDefault="00646CC9" w:rsidP="00646CC9">
      <w:pPr>
        <w:rPr>
          <w:rFonts w:ascii="Verdana" w:hAnsi="Verdana"/>
          <w:sz w:val="24"/>
          <w:szCs w:val="24"/>
        </w:rPr>
      </w:pPr>
      <w:r w:rsidRPr="00646CC9">
        <w:rPr>
          <w:rFonts w:ascii="Verdana" w:hAnsi="Verdana"/>
          <w:b/>
          <w:bCs/>
          <w:sz w:val="24"/>
          <w:szCs w:val="24"/>
          <w:u w:val="single"/>
        </w:rPr>
        <w:t>Redes Sociales:</w:t>
      </w:r>
    </w:p>
    <w:p w14:paraId="290C1D49" w14:textId="77777777" w:rsidR="00646CC9" w:rsidRPr="00646CC9" w:rsidRDefault="00646CC9" w:rsidP="00646CC9">
      <w:pPr>
        <w:rPr>
          <w:rFonts w:ascii="Verdana" w:hAnsi="Verdana"/>
          <w:sz w:val="24"/>
          <w:szCs w:val="24"/>
        </w:rPr>
      </w:pPr>
      <w:r w:rsidRPr="00646CC9">
        <w:rPr>
          <w:rFonts w:ascii="Verdana" w:hAnsi="Verdana"/>
          <w:sz w:val="24"/>
          <w:szCs w:val="24"/>
        </w:rPr>
        <w:t>Facebook: @sindicatotrabajadores.viales </w:t>
      </w:r>
    </w:p>
    <w:p w14:paraId="50CC390F" w14:textId="77777777" w:rsidR="00646CC9" w:rsidRPr="00646CC9" w:rsidRDefault="00646CC9" w:rsidP="00646CC9">
      <w:pPr>
        <w:rPr>
          <w:rFonts w:ascii="Verdana" w:hAnsi="Verdana"/>
          <w:sz w:val="24"/>
          <w:szCs w:val="24"/>
        </w:rPr>
      </w:pPr>
      <w:r w:rsidRPr="00646CC9">
        <w:rPr>
          <w:rFonts w:ascii="Verdana" w:hAnsi="Verdana"/>
          <w:sz w:val="24"/>
          <w:szCs w:val="24"/>
        </w:rPr>
        <w:t>Twitter: @SomosSTV </w:t>
      </w:r>
    </w:p>
    <w:p w14:paraId="45B5CF7D" w14:textId="77777777" w:rsidR="00646CC9" w:rsidRPr="00646CC9" w:rsidRDefault="00646CC9" w:rsidP="00646CC9">
      <w:pPr>
        <w:rPr>
          <w:rFonts w:ascii="Verdana" w:hAnsi="Verdana"/>
          <w:sz w:val="24"/>
          <w:szCs w:val="24"/>
        </w:rPr>
      </w:pPr>
      <w:r w:rsidRPr="00646CC9">
        <w:rPr>
          <w:rFonts w:ascii="Verdana" w:hAnsi="Verdana"/>
          <w:sz w:val="24"/>
          <w:szCs w:val="24"/>
        </w:rPr>
        <w:t>Instagram: @Somosstv_trabajadoresviales</w:t>
      </w:r>
    </w:p>
    <w:p w14:paraId="15D747EA" w14:textId="12CB00D2" w:rsidR="00865789" w:rsidRPr="007E1B2F" w:rsidRDefault="00865789">
      <w:pPr>
        <w:rPr>
          <w:rFonts w:ascii="Verdana" w:hAnsi="Verdana"/>
          <w:sz w:val="24"/>
          <w:szCs w:val="24"/>
          <w:lang w:val="es-ES"/>
        </w:rPr>
      </w:pPr>
      <w:r>
        <w:rPr>
          <w:rFonts w:ascii="Verdana" w:hAnsi="Verdana"/>
          <w:sz w:val="24"/>
          <w:szCs w:val="24"/>
          <w:lang w:val="es-ES"/>
        </w:rPr>
        <w:t xml:space="preserve"> </w:t>
      </w:r>
    </w:p>
    <w:sectPr w:rsidR="00865789" w:rsidRPr="007E1B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2F"/>
    <w:rsid w:val="002D64B9"/>
    <w:rsid w:val="005E633A"/>
    <w:rsid w:val="00646CC9"/>
    <w:rsid w:val="00707CDE"/>
    <w:rsid w:val="00755B49"/>
    <w:rsid w:val="007E1B2F"/>
    <w:rsid w:val="00843B36"/>
    <w:rsid w:val="00865789"/>
    <w:rsid w:val="009109B2"/>
    <w:rsid w:val="00A554FD"/>
    <w:rsid w:val="00B76AB4"/>
    <w:rsid w:val="00BC58DB"/>
    <w:rsid w:val="00FF08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4CB8"/>
  <w15:chartTrackingRefBased/>
  <w15:docId w15:val="{D5D59810-87EA-49C8-84E9-66E2327C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1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1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1B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1B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1B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1B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1B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1B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1B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B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1B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1B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1B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1B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1B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1B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1B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1B2F"/>
    <w:rPr>
      <w:rFonts w:eastAsiaTheme="majorEastAsia" w:cstheme="majorBidi"/>
      <w:color w:val="272727" w:themeColor="text1" w:themeTint="D8"/>
    </w:rPr>
  </w:style>
  <w:style w:type="paragraph" w:styleId="Ttulo">
    <w:name w:val="Title"/>
    <w:basedOn w:val="Normal"/>
    <w:next w:val="Normal"/>
    <w:link w:val="TtuloCar"/>
    <w:uiPriority w:val="10"/>
    <w:qFormat/>
    <w:rsid w:val="007E1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1B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1B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1B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1B2F"/>
    <w:pPr>
      <w:spacing w:before="160"/>
      <w:jc w:val="center"/>
    </w:pPr>
    <w:rPr>
      <w:i/>
      <w:iCs/>
      <w:color w:val="404040" w:themeColor="text1" w:themeTint="BF"/>
    </w:rPr>
  </w:style>
  <w:style w:type="character" w:customStyle="1" w:styleId="CitaCar">
    <w:name w:val="Cita Car"/>
    <w:basedOn w:val="Fuentedeprrafopredeter"/>
    <w:link w:val="Cita"/>
    <w:uiPriority w:val="29"/>
    <w:rsid w:val="007E1B2F"/>
    <w:rPr>
      <w:i/>
      <w:iCs/>
      <w:color w:val="404040" w:themeColor="text1" w:themeTint="BF"/>
    </w:rPr>
  </w:style>
  <w:style w:type="paragraph" w:styleId="Prrafodelista">
    <w:name w:val="List Paragraph"/>
    <w:basedOn w:val="Normal"/>
    <w:uiPriority w:val="34"/>
    <w:qFormat/>
    <w:rsid w:val="007E1B2F"/>
    <w:pPr>
      <w:ind w:left="720"/>
      <w:contextualSpacing/>
    </w:pPr>
  </w:style>
  <w:style w:type="character" w:styleId="nfasisintenso">
    <w:name w:val="Intense Emphasis"/>
    <w:basedOn w:val="Fuentedeprrafopredeter"/>
    <w:uiPriority w:val="21"/>
    <w:qFormat/>
    <w:rsid w:val="007E1B2F"/>
    <w:rPr>
      <w:i/>
      <w:iCs/>
      <w:color w:val="0F4761" w:themeColor="accent1" w:themeShade="BF"/>
    </w:rPr>
  </w:style>
  <w:style w:type="paragraph" w:styleId="Citadestacada">
    <w:name w:val="Intense Quote"/>
    <w:basedOn w:val="Normal"/>
    <w:next w:val="Normal"/>
    <w:link w:val="CitadestacadaCar"/>
    <w:uiPriority w:val="30"/>
    <w:qFormat/>
    <w:rsid w:val="007E1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1B2F"/>
    <w:rPr>
      <w:i/>
      <w:iCs/>
      <w:color w:val="0F4761" w:themeColor="accent1" w:themeShade="BF"/>
    </w:rPr>
  </w:style>
  <w:style w:type="character" w:styleId="Referenciaintensa">
    <w:name w:val="Intense Reference"/>
    <w:basedOn w:val="Fuentedeprrafopredeter"/>
    <w:uiPriority w:val="32"/>
    <w:qFormat/>
    <w:rsid w:val="007E1B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498697">
      <w:bodyDiv w:val="1"/>
      <w:marLeft w:val="0"/>
      <w:marRight w:val="0"/>
      <w:marTop w:val="0"/>
      <w:marBottom w:val="0"/>
      <w:divBdr>
        <w:top w:val="none" w:sz="0" w:space="0" w:color="auto"/>
        <w:left w:val="none" w:sz="0" w:space="0" w:color="auto"/>
        <w:bottom w:val="none" w:sz="0" w:space="0" w:color="auto"/>
        <w:right w:val="none" w:sz="0" w:space="0" w:color="auto"/>
      </w:divBdr>
    </w:div>
    <w:div w:id="8300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5</cp:revision>
  <dcterms:created xsi:type="dcterms:W3CDTF">2024-12-12T15:59:00Z</dcterms:created>
  <dcterms:modified xsi:type="dcterms:W3CDTF">2024-12-12T18:08:00Z</dcterms:modified>
</cp:coreProperties>
</file>