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70D" w:rsidRPr="003F3F9F" w:rsidRDefault="006E528E" w:rsidP="00195D3F">
      <w:pPr>
        <w:spacing w:after="0"/>
        <w:rPr>
          <w:rFonts w:ascii="Helvetica" w:eastAsia="Times New Roman" w:hAnsi="Helvetica" w:cs="Times New Roman"/>
          <w:b/>
          <w:bCs/>
          <w:i/>
          <w:color w:val="000000" w:themeColor="text1"/>
          <w:sz w:val="36"/>
          <w:szCs w:val="36"/>
          <w:lang w:val="es-ES" w:eastAsia="es-AR"/>
        </w:rPr>
      </w:pPr>
      <w:bookmarkStart w:id="0" w:name="_GoBack"/>
      <w:bookmarkEnd w:id="0"/>
      <w:r w:rsidRPr="003F3F9F">
        <w:rPr>
          <w:rFonts w:ascii="Helvetica" w:eastAsia="Times New Roman" w:hAnsi="Helvetica" w:cs="Times New Roman"/>
          <w:b/>
          <w:bCs/>
          <w:i/>
          <w:color w:val="000000" w:themeColor="text1"/>
          <w:sz w:val="36"/>
          <w:szCs w:val="36"/>
          <w:lang w:val="es-ES" w:eastAsia="es-AR"/>
        </w:rPr>
        <w:t>#3J #</w:t>
      </w:r>
      <w:proofErr w:type="spellStart"/>
      <w:r w:rsidRPr="003F3F9F">
        <w:rPr>
          <w:rFonts w:ascii="Helvetica" w:eastAsia="Times New Roman" w:hAnsi="Helvetica" w:cs="Times New Roman"/>
          <w:b/>
          <w:bCs/>
          <w:i/>
          <w:color w:val="000000" w:themeColor="text1"/>
          <w:sz w:val="36"/>
          <w:szCs w:val="36"/>
          <w:lang w:val="es-ES" w:eastAsia="es-AR"/>
        </w:rPr>
        <w:t>NiUnaMenos</w:t>
      </w:r>
      <w:proofErr w:type="spellEnd"/>
    </w:p>
    <w:p w:rsidR="006E528E" w:rsidRPr="003F3F9F" w:rsidRDefault="006E528E" w:rsidP="00195D3F">
      <w:pPr>
        <w:spacing w:after="0"/>
        <w:rPr>
          <w:rFonts w:ascii="Helvetica" w:eastAsia="Times New Roman" w:hAnsi="Helvetica" w:cs="Times New Roman"/>
          <w:b/>
          <w:bCs/>
          <w:color w:val="000000" w:themeColor="text1"/>
          <w:sz w:val="36"/>
          <w:szCs w:val="36"/>
          <w:lang w:eastAsia="es-AR"/>
        </w:rPr>
      </w:pPr>
    </w:p>
    <w:p w:rsidR="00983F91" w:rsidRPr="003F3F9F" w:rsidRDefault="006D470D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color w:val="000000" w:themeColor="text1"/>
          <w:sz w:val="50"/>
          <w:szCs w:val="50"/>
          <w:lang w:val="es" w:eastAsia="es-AR"/>
        </w:rPr>
      </w:pPr>
      <w:r w:rsidRPr="003F3F9F">
        <w:rPr>
          <w:rFonts w:ascii="Helvetica" w:eastAsia="Times New Roman" w:hAnsi="Helvetica" w:cs="Times New Roman"/>
          <w:b/>
          <w:bCs/>
          <w:i/>
          <w:iCs/>
          <w:color w:val="000000" w:themeColor="text1"/>
          <w:sz w:val="50"/>
          <w:szCs w:val="50"/>
          <w:lang w:val="es-ES" w:eastAsia="es-AR"/>
        </w:rPr>
        <w:t xml:space="preserve">De Mendieta </w:t>
      </w:r>
      <w:r w:rsidR="006E528E" w:rsidRPr="003F3F9F">
        <w:rPr>
          <w:rFonts w:ascii="Helvetica" w:eastAsia="Times New Roman" w:hAnsi="Helvetica" w:cs="Times New Roman"/>
          <w:b/>
          <w:bCs/>
          <w:i/>
          <w:iCs/>
          <w:color w:val="000000" w:themeColor="text1"/>
          <w:sz w:val="50"/>
          <w:szCs w:val="50"/>
          <w:lang w:val="es" w:eastAsia="es-AR"/>
        </w:rPr>
        <w:t>“Que la bronca se convierta en lucha contra la reacción patriarcal de Milei y sus cómplices”</w:t>
      </w:r>
    </w:p>
    <w:p w:rsidR="006E528E" w:rsidRPr="003F3F9F" w:rsidRDefault="006E528E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color w:val="000000" w:themeColor="text1"/>
          <w:sz w:val="28"/>
          <w:szCs w:val="28"/>
          <w:lang w:eastAsia="es-AR"/>
        </w:rPr>
      </w:pPr>
    </w:p>
    <w:p w:rsidR="006E528E" w:rsidRPr="003F3F9F" w:rsidRDefault="006E528E" w:rsidP="006E528E">
      <w:pPr>
        <w:spacing w:after="0"/>
        <w:rPr>
          <w:rFonts w:ascii="Helvetica" w:hAnsi="Helvetica"/>
          <w:color w:val="000000" w:themeColor="text1"/>
          <w:sz w:val="24"/>
          <w:szCs w:val="24"/>
          <w:lang w:val="es"/>
        </w:rPr>
      </w:pPr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 xml:space="preserve">Este </w:t>
      </w:r>
      <w:r w:rsidRPr="003F3F9F">
        <w:rPr>
          <w:rFonts w:ascii="Helvetica" w:hAnsi="Helvetica"/>
          <w:b/>
          <w:color w:val="000000" w:themeColor="text1"/>
          <w:sz w:val="24"/>
          <w:szCs w:val="24"/>
          <w:lang w:val="es"/>
        </w:rPr>
        <w:t>miércoles 3 de junio</w:t>
      </w:r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 xml:space="preserve"> salimos a las calles contra la violencia de género y los </w:t>
      </w:r>
      <w:proofErr w:type="spellStart"/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>femicidios</w:t>
      </w:r>
      <w:proofErr w:type="spellEnd"/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 xml:space="preserve"> en todo el país. </w:t>
      </w:r>
      <w:r w:rsidRPr="003F3F9F">
        <w:rPr>
          <w:rFonts w:ascii="Helvetica" w:hAnsi="Helvetica"/>
          <w:b/>
          <w:color w:val="000000" w:themeColor="text1"/>
          <w:sz w:val="24"/>
          <w:szCs w:val="24"/>
          <w:lang w:val="es"/>
        </w:rPr>
        <w:t>En CABA la concentración es a las 17 horas en Congreso</w:t>
      </w:r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>.</w:t>
      </w:r>
    </w:p>
    <w:p w:rsidR="006E528E" w:rsidRPr="003F3F9F" w:rsidRDefault="006E528E" w:rsidP="006E528E">
      <w:pPr>
        <w:spacing w:after="0"/>
        <w:rPr>
          <w:rFonts w:ascii="Helvetica" w:hAnsi="Helvetica"/>
          <w:color w:val="000000" w:themeColor="text1"/>
          <w:sz w:val="24"/>
          <w:szCs w:val="24"/>
          <w:lang w:val="es"/>
        </w:rPr>
      </w:pPr>
    </w:p>
    <w:p w:rsidR="006E528E" w:rsidRPr="003F3F9F" w:rsidRDefault="00700DF2" w:rsidP="006E528E">
      <w:pPr>
        <w:spacing w:after="0"/>
        <w:rPr>
          <w:rFonts w:ascii="Helvetica" w:hAnsi="Helvetica"/>
          <w:i/>
          <w:color w:val="000000" w:themeColor="text1"/>
          <w:sz w:val="24"/>
          <w:szCs w:val="24"/>
          <w:lang w:val="es"/>
        </w:rPr>
      </w:pPr>
      <w:r w:rsidRPr="003F3F9F">
        <w:rPr>
          <w:rFonts w:ascii="Helvetica" w:hAnsi="Helvetica"/>
          <w:b/>
          <w:color w:val="000000" w:themeColor="text1"/>
          <w:sz w:val="24"/>
          <w:szCs w:val="24"/>
          <w:lang w:val="es-ES"/>
        </w:rPr>
        <w:t>Mercedes de Mendieta</w:t>
      </w:r>
      <w:r w:rsidRPr="003F3F9F">
        <w:rPr>
          <w:rFonts w:ascii="Helvetica" w:hAnsi="Helvetica"/>
          <w:color w:val="000000" w:themeColor="text1"/>
          <w:sz w:val="24"/>
          <w:szCs w:val="24"/>
          <w:lang w:val="es-ES"/>
        </w:rPr>
        <w:t xml:space="preserve">, </w:t>
      </w:r>
      <w:proofErr w:type="spellStart"/>
      <w:r w:rsidRPr="003F3F9F">
        <w:rPr>
          <w:rFonts w:ascii="Helvetica" w:hAnsi="Helvetica"/>
          <w:color w:val="000000" w:themeColor="text1"/>
          <w:sz w:val="24"/>
          <w:szCs w:val="24"/>
          <w:lang w:val="es-ES"/>
        </w:rPr>
        <w:t>dirigenta</w:t>
      </w:r>
      <w:proofErr w:type="spellEnd"/>
      <w:r w:rsidRPr="003F3F9F">
        <w:rPr>
          <w:rFonts w:ascii="Helvetica" w:hAnsi="Helvetica"/>
          <w:color w:val="000000" w:themeColor="text1"/>
          <w:sz w:val="24"/>
          <w:szCs w:val="24"/>
          <w:lang w:val="es-ES"/>
        </w:rPr>
        <w:t xml:space="preserve"> de la agrupación feminista “</w:t>
      </w:r>
      <w:proofErr w:type="spellStart"/>
      <w:r w:rsidRPr="003F3F9F">
        <w:rPr>
          <w:rFonts w:ascii="Helvetica" w:hAnsi="Helvetica"/>
          <w:color w:val="000000" w:themeColor="text1"/>
          <w:sz w:val="24"/>
          <w:szCs w:val="24"/>
          <w:lang w:val="es-ES"/>
        </w:rPr>
        <w:t>Isadora</w:t>
      </w:r>
      <w:proofErr w:type="spellEnd"/>
      <w:r w:rsidRPr="003F3F9F">
        <w:rPr>
          <w:rFonts w:ascii="Helvetica" w:hAnsi="Helvetica"/>
          <w:color w:val="000000" w:themeColor="text1"/>
          <w:sz w:val="24"/>
          <w:szCs w:val="24"/>
          <w:lang w:val="es-ES"/>
        </w:rPr>
        <w:t xml:space="preserve">” y diputada nacional electa de Izquierda Socialista/FIT Unidad, dijo: </w:t>
      </w:r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>“Once años después del primer #</w:t>
      </w:r>
      <w:proofErr w:type="spellStart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>NiUnaMenos</w:t>
      </w:r>
      <w:proofErr w:type="spellEnd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, seguimos reclamando que paren de matarnos. Desde 2015 hubo más de 3.000 </w:t>
      </w:r>
      <w:proofErr w:type="spellStart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>femicidios</w:t>
      </w:r>
      <w:proofErr w:type="spellEnd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 y ya son más de 100 en lo que va de 2026. Mientras tanto, el presidente Javier Milei y los gobernadores desmantelan las políticas de prevención, vacían los programas de asistencia y promueven una reaccionaria ley de ‘falsas denuncias’ que amenaza y persigue a las víctimas que denuncien violencia de género y abuso.”</w:t>
      </w:r>
    </w:p>
    <w:p w:rsidR="006E528E" w:rsidRPr="003F3F9F" w:rsidRDefault="006E528E" w:rsidP="006E528E">
      <w:pPr>
        <w:spacing w:after="0"/>
        <w:rPr>
          <w:rFonts w:ascii="Helvetica" w:hAnsi="Helvetica"/>
          <w:i/>
          <w:color w:val="000000" w:themeColor="text1"/>
          <w:sz w:val="24"/>
          <w:szCs w:val="24"/>
          <w:lang w:val="es"/>
        </w:rPr>
      </w:pPr>
    </w:p>
    <w:p w:rsidR="006E528E" w:rsidRPr="003F3F9F" w:rsidRDefault="00700DF2" w:rsidP="006E528E">
      <w:pPr>
        <w:spacing w:after="0"/>
        <w:rPr>
          <w:rFonts w:ascii="Helvetica" w:hAnsi="Helvetica"/>
          <w:color w:val="000000" w:themeColor="text1"/>
          <w:sz w:val="24"/>
          <w:szCs w:val="24"/>
          <w:lang w:val="es"/>
        </w:rPr>
      </w:pPr>
      <w:bookmarkStart w:id="1" w:name="_heading=h.1o3fgut1ixdu" w:colFirst="0" w:colLast="0"/>
      <w:bookmarkEnd w:id="1"/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 xml:space="preserve">Por su parte la </w:t>
      </w:r>
      <w:r w:rsidRPr="003F3F9F">
        <w:rPr>
          <w:rFonts w:ascii="Helvetica" w:hAnsi="Helvetica"/>
          <w:b/>
          <w:color w:val="000000" w:themeColor="text1"/>
          <w:sz w:val="24"/>
          <w:szCs w:val="24"/>
          <w:lang w:val="es"/>
        </w:rPr>
        <w:t xml:space="preserve">legisladora </w:t>
      </w:r>
      <w:r w:rsidR="000F0F20" w:rsidRPr="003F3F9F">
        <w:rPr>
          <w:rFonts w:ascii="Helvetica" w:hAnsi="Helvetica"/>
          <w:b/>
          <w:color w:val="000000" w:themeColor="text1"/>
          <w:sz w:val="24"/>
          <w:szCs w:val="24"/>
          <w:lang w:val="es"/>
        </w:rPr>
        <w:t xml:space="preserve">de Córdoba </w:t>
      </w:r>
      <w:r w:rsidRPr="003F3F9F">
        <w:rPr>
          <w:rFonts w:ascii="Helvetica" w:hAnsi="Helvetica"/>
          <w:b/>
          <w:color w:val="000000" w:themeColor="text1"/>
          <w:sz w:val="24"/>
          <w:szCs w:val="24"/>
          <w:lang w:val="es"/>
        </w:rPr>
        <w:t>Noelia Agüero</w:t>
      </w:r>
      <w:r w:rsidRPr="003F3F9F">
        <w:rPr>
          <w:rFonts w:ascii="Helvetica" w:hAnsi="Helvetica"/>
          <w:color w:val="000000" w:themeColor="text1"/>
          <w:sz w:val="24"/>
          <w:szCs w:val="24"/>
          <w:lang w:val="es"/>
        </w:rPr>
        <w:t xml:space="preserve"> (Izquierda Socialista/FIT Unidad) agregó: </w:t>
      </w:r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“El </w:t>
      </w:r>
      <w:proofErr w:type="spellStart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>femicidio</w:t>
      </w:r>
      <w:proofErr w:type="spellEnd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 de </w:t>
      </w:r>
      <w:proofErr w:type="spellStart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>Agostina</w:t>
      </w:r>
      <w:proofErr w:type="spellEnd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 Vega deja en evidencia las consecuencias del desmantelamiento de las políticas de género, la responsabilidad de los gobiernos y el carácter patriarcal del poder judicial. Por eso, desde la banca de Izquierda Socialista/FIT Unidad </w:t>
      </w:r>
      <w:r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en la legislatura de Córdoba </w:t>
      </w:r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hicimos el pedido de </w:t>
      </w:r>
      <w:proofErr w:type="spellStart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>Jury</w:t>
      </w:r>
      <w:proofErr w:type="spellEnd"/>
      <w:r w:rsidR="006E528E" w:rsidRPr="003F3F9F">
        <w:rPr>
          <w:rFonts w:ascii="Helvetica" w:hAnsi="Helvetica"/>
          <w:i/>
          <w:color w:val="000000" w:themeColor="text1"/>
          <w:sz w:val="24"/>
          <w:szCs w:val="24"/>
          <w:lang w:val="es"/>
        </w:rPr>
        <w:t xml:space="preserve"> al fiscal Raúl Garzón y exigimos la renuncia del ministro de seguridad Juan Pablo Quinteros</w:t>
      </w:r>
      <w:r w:rsidR="006E528E" w:rsidRPr="003F3F9F">
        <w:rPr>
          <w:rFonts w:ascii="Helvetica" w:hAnsi="Helvetica"/>
          <w:color w:val="000000" w:themeColor="text1"/>
          <w:sz w:val="24"/>
          <w:szCs w:val="24"/>
          <w:lang w:val="es"/>
        </w:rPr>
        <w:t>”.</w:t>
      </w:r>
    </w:p>
    <w:p w:rsidR="006D470D" w:rsidRPr="003F3F9F" w:rsidRDefault="006D470D" w:rsidP="006D470D">
      <w:pPr>
        <w:spacing w:after="0"/>
        <w:rPr>
          <w:rFonts w:ascii="Helvetica" w:hAnsi="Helvetica"/>
          <w:b/>
          <w:color w:val="000000" w:themeColor="text1"/>
          <w:sz w:val="24"/>
          <w:szCs w:val="24"/>
        </w:rPr>
      </w:pPr>
    </w:p>
    <w:p w:rsidR="0064751B" w:rsidRPr="003F3F9F" w:rsidRDefault="005F04D0" w:rsidP="007574D0">
      <w:pPr>
        <w:spacing w:after="0"/>
        <w:rPr>
          <w:rFonts w:ascii="Helvetica" w:hAnsi="Helvetica"/>
          <w:b/>
          <w:color w:val="000000" w:themeColor="text1"/>
        </w:rPr>
      </w:pPr>
      <w:r w:rsidRPr="003F3F9F">
        <w:rPr>
          <w:rFonts w:ascii="Helvetica" w:hAnsi="Helvetica"/>
          <w:b/>
          <w:color w:val="000000" w:themeColor="text1"/>
          <w:sz w:val="24"/>
        </w:rPr>
        <w:t>Contacto</w:t>
      </w:r>
      <w:r w:rsidR="006D470D" w:rsidRPr="003F3F9F">
        <w:rPr>
          <w:rFonts w:ascii="Helvetica" w:hAnsi="Helvetica"/>
          <w:b/>
          <w:color w:val="000000" w:themeColor="text1"/>
          <w:sz w:val="24"/>
        </w:rPr>
        <w:t xml:space="preserve"> para notas y entrevistas</w:t>
      </w:r>
      <w:r w:rsidRPr="003F3F9F">
        <w:rPr>
          <w:rFonts w:ascii="Helvetica" w:hAnsi="Helvetica"/>
          <w:b/>
          <w:color w:val="000000" w:themeColor="text1"/>
          <w:sz w:val="24"/>
        </w:rPr>
        <w:t>:</w:t>
      </w:r>
    </w:p>
    <w:p w:rsidR="0064751B" w:rsidRPr="003F3F9F" w:rsidRDefault="00215868" w:rsidP="00C11A8D">
      <w:pPr>
        <w:spacing w:after="0" w:line="240" w:lineRule="auto"/>
        <w:rPr>
          <w:rFonts w:ascii="Helvetica" w:hAnsi="Helvetica"/>
          <w:color w:val="000000" w:themeColor="text1"/>
          <w:sz w:val="24"/>
        </w:rPr>
      </w:pPr>
      <w:r w:rsidRPr="003F3F9F">
        <w:rPr>
          <w:rFonts w:ascii="Helvetica" w:hAnsi="Helvetica"/>
          <w:color w:val="000000" w:themeColor="text1"/>
          <w:sz w:val="24"/>
        </w:rPr>
        <w:t>Mercedes d</w:t>
      </w:r>
      <w:r w:rsidR="005F04D0" w:rsidRPr="003F3F9F">
        <w:rPr>
          <w:rFonts w:ascii="Helvetica" w:hAnsi="Helvetica"/>
          <w:color w:val="000000" w:themeColor="text1"/>
          <w:sz w:val="24"/>
        </w:rPr>
        <w:t>e Mendieta</w:t>
      </w:r>
      <w:r w:rsidR="00700DF2" w:rsidRPr="003F3F9F">
        <w:rPr>
          <w:rFonts w:ascii="Helvetica" w:hAnsi="Helvetica"/>
          <w:color w:val="000000" w:themeColor="text1"/>
          <w:sz w:val="24"/>
        </w:rPr>
        <w:t xml:space="preserve">, </w:t>
      </w:r>
      <w:proofErr w:type="spellStart"/>
      <w:r w:rsidR="00700DF2" w:rsidRPr="003F3F9F">
        <w:rPr>
          <w:rFonts w:ascii="Helvetica" w:hAnsi="Helvetica"/>
          <w:color w:val="000000" w:themeColor="text1"/>
          <w:sz w:val="24"/>
        </w:rPr>
        <w:t>Isadora</w:t>
      </w:r>
      <w:proofErr w:type="spellEnd"/>
      <w:r w:rsidR="005F04D0" w:rsidRPr="003F3F9F">
        <w:rPr>
          <w:rFonts w:ascii="Helvetica" w:hAnsi="Helvetica"/>
          <w:color w:val="000000" w:themeColor="text1"/>
          <w:sz w:val="24"/>
        </w:rPr>
        <w:t>: 11 6542-5363</w:t>
      </w:r>
    </w:p>
    <w:p w:rsidR="00700DF2" w:rsidRPr="003F3F9F" w:rsidRDefault="00700DF2" w:rsidP="00C11A8D">
      <w:pPr>
        <w:spacing w:after="0" w:line="240" w:lineRule="auto"/>
        <w:rPr>
          <w:rFonts w:ascii="Helvetica" w:hAnsi="Helvetica"/>
          <w:color w:val="000000" w:themeColor="text1"/>
        </w:rPr>
      </w:pPr>
      <w:r w:rsidRPr="003F3F9F">
        <w:rPr>
          <w:rFonts w:ascii="Helvetica" w:hAnsi="Helvetica"/>
          <w:color w:val="000000" w:themeColor="text1"/>
        </w:rPr>
        <w:t>Noelia Agüero, legisladora de Córdoba: +54 9 351 866-0465</w:t>
      </w:r>
    </w:p>
    <w:p w:rsidR="006D470D" w:rsidRPr="003F3F9F" w:rsidRDefault="005F04D0" w:rsidP="006D470D">
      <w:pPr>
        <w:spacing w:after="0" w:line="240" w:lineRule="auto"/>
        <w:rPr>
          <w:rFonts w:ascii="Helvetica" w:hAnsi="Helvetica"/>
          <w:color w:val="000000" w:themeColor="text1"/>
        </w:rPr>
      </w:pPr>
      <w:r w:rsidRPr="003F3F9F">
        <w:rPr>
          <w:rFonts w:ascii="Helvetica" w:hAnsi="Helvetica"/>
          <w:color w:val="000000" w:themeColor="text1"/>
          <w:sz w:val="24"/>
        </w:rPr>
        <w:t>Prensa de Izquierda Socialista: 11 6054-0129</w:t>
      </w:r>
    </w:p>
    <w:p w:rsidR="006D470D" w:rsidRPr="003F3F9F" w:rsidRDefault="006D470D" w:rsidP="006D470D">
      <w:pPr>
        <w:spacing w:after="0" w:line="240" w:lineRule="auto"/>
        <w:rPr>
          <w:rFonts w:ascii="Helvetica" w:hAnsi="Helvetica"/>
          <w:color w:val="000000" w:themeColor="text1"/>
        </w:rPr>
      </w:pPr>
    </w:p>
    <w:p w:rsidR="006D470D" w:rsidRPr="003F3F9F" w:rsidRDefault="006D470D" w:rsidP="006D470D">
      <w:pPr>
        <w:spacing w:after="0" w:line="240" w:lineRule="auto"/>
        <w:rPr>
          <w:rFonts w:ascii="Helvetica" w:hAnsi="Helvetica"/>
          <w:b/>
          <w:color w:val="000000" w:themeColor="text1"/>
        </w:rPr>
      </w:pPr>
      <w:r w:rsidRPr="003F3F9F">
        <w:rPr>
          <w:rFonts w:ascii="Helvetica" w:hAnsi="Helvetica"/>
          <w:b/>
          <w:color w:val="000000" w:themeColor="text1"/>
        </w:rPr>
        <w:t>Redes</w:t>
      </w:r>
    </w:p>
    <w:p w:rsidR="006D470D" w:rsidRPr="003F3F9F" w:rsidRDefault="006D470D" w:rsidP="006D470D">
      <w:pPr>
        <w:spacing w:after="0" w:line="240" w:lineRule="auto"/>
        <w:rPr>
          <w:rFonts w:ascii="Helvetica" w:hAnsi="Helvetica"/>
          <w:color w:val="000000" w:themeColor="text1"/>
          <w:sz w:val="24"/>
        </w:rPr>
      </w:pPr>
      <w:r w:rsidRPr="003F3F9F">
        <w:rPr>
          <w:rFonts w:ascii="Helvetica" w:hAnsi="Helvetica"/>
          <w:color w:val="000000" w:themeColor="text1"/>
          <w:sz w:val="24"/>
        </w:rPr>
        <w:t>X: @</w:t>
      </w:r>
      <w:proofErr w:type="spellStart"/>
      <w:r w:rsidRPr="003F3F9F">
        <w:rPr>
          <w:rFonts w:ascii="Helvetica" w:hAnsi="Helvetica"/>
          <w:color w:val="000000" w:themeColor="text1"/>
          <w:sz w:val="24"/>
        </w:rPr>
        <w:t>MechiDemen</w:t>
      </w:r>
      <w:proofErr w:type="spellEnd"/>
    </w:p>
    <w:p w:rsidR="006D470D" w:rsidRPr="003F3F9F" w:rsidRDefault="006D470D" w:rsidP="006D470D">
      <w:pPr>
        <w:spacing w:after="0" w:line="240" w:lineRule="auto"/>
        <w:rPr>
          <w:rFonts w:ascii="Helvetica" w:hAnsi="Helvetica"/>
          <w:color w:val="000000" w:themeColor="text1"/>
          <w:sz w:val="24"/>
        </w:rPr>
      </w:pPr>
      <w:r w:rsidRPr="003F3F9F">
        <w:rPr>
          <w:rFonts w:ascii="Helvetica" w:hAnsi="Helvetica"/>
          <w:color w:val="000000" w:themeColor="text1"/>
          <w:sz w:val="24"/>
        </w:rPr>
        <w:t xml:space="preserve">IG: </w:t>
      </w:r>
      <w:proofErr w:type="spellStart"/>
      <w:r w:rsidRPr="003F3F9F">
        <w:rPr>
          <w:rFonts w:ascii="Helvetica" w:hAnsi="Helvetica"/>
          <w:color w:val="000000" w:themeColor="text1"/>
          <w:sz w:val="24"/>
        </w:rPr>
        <w:t>mechidemendieta</w:t>
      </w:r>
      <w:proofErr w:type="spellEnd"/>
    </w:p>
    <w:p w:rsidR="006D470D" w:rsidRPr="006D470D" w:rsidRDefault="006D470D" w:rsidP="006D470D">
      <w:pPr>
        <w:spacing w:after="0" w:line="240" w:lineRule="auto"/>
        <w:rPr>
          <w:rFonts w:ascii="Helvetica" w:hAnsi="Helvetica"/>
          <w:color w:val="000000"/>
        </w:rPr>
      </w:pPr>
    </w:p>
    <w:p w:rsidR="0064751B" w:rsidRPr="00700DF2" w:rsidRDefault="00D72B33">
      <w:pPr>
        <w:spacing w:after="0" w:line="432" w:lineRule="auto"/>
        <w:rPr>
          <w:rFonts w:ascii="Helvetica" w:hAnsi="Helvetica"/>
          <w:b/>
          <w:sz w:val="24"/>
          <w:szCs w:val="24"/>
        </w:rPr>
      </w:pPr>
      <w:hyperlink r:id="rId4" w:history="1">
        <w:r w:rsidR="005F04D0" w:rsidRPr="001C1DDE">
          <w:rPr>
            <w:rStyle w:val="Hipervnculo"/>
            <w:rFonts w:ascii="Helvetica" w:hAnsi="Helvetica"/>
            <w:b/>
            <w:sz w:val="24"/>
            <w:szCs w:val="24"/>
          </w:rPr>
          <w:t>Comunicado aquí</w:t>
        </w:r>
      </w:hyperlink>
    </w:p>
    <w:p w:rsidR="003522F9" w:rsidRDefault="003522F9">
      <w:pPr>
        <w:spacing w:after="0" w:line="432" w:lineRule="auto"/>
        <w:rPr>
          <w:rFonts w:ascii="Helvetica" w:hAnsi="Helvetica"/>
          <w:b/>
          <w:sz w:val="24"/>
          <w:szCs w:val="24"/>
        </w:rPr>
      </w:pPr>
    </w:p>
    <w:p w:rsidR="00304327" w:rsidRDefault="00304327">
      <w:pPr>
        <w:spacing w:after="0" w:line="432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#3J #NiUnaMen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Default="000B73CB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25" w:rsidRDefault="00281BB3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 w:rsidRPr="00281BB3">
        <w:rPr>
          <w:rFonts w:ascii="Helvetica" w:hAnsi="Helvetica"/>
          <w:color w:val="222222"/>
          <w:sz w:val="24"/>
          <w:szCs w:val="24"/>
        </w:rPr>
        <w:t>Mercedes de Mendieta</w:t>
      </w:r>
    </w:p>
    <w:p w:rsidR="00571E25" w:rsidRDefault="00571E25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elia Agüe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F0" w:rsidRPr="000A44F0" w:rsidRDefault="000A44F0" w:rsidP="000A44F0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 w:rsidRPr="000A44F0">
        <w:rPr>
          <w:rFonts w:ascii="Helvetica" w:hAnsi="Helvetica"/>
          <w:color w:val="222222"/>
          <w:sz w:val="24"/>
          <w:szCs w:val="24"/>
        </w:rPr>
        <w:t>Noelia Agüero</w:t>
      </w:r>
    </w:p>
    <w:p w:rsidR="0064751B" w:rsidRDefault="0064751B">
      <w:pPr>
        <w:pStyle w:val="NormalWeb"/>
        <w:spacing w:before="280" w:after="280"/>
        <w:rPr>
          <w:rFonts w:ascii="Helvetica" w:hAnsi="Helvetica"/>
        </w:rPr>
      </w:pP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A44F0"/>
    <w:rsid w:val="000B73CB"/>
    <w:rsid w:val="000F0F20"/>
    <w:rsid w:val="00195D3F"/>
    <w:rsid w:val="001C1DDE"/>
    <w:rsid w:val="00215868"/>
    <w:rsid w:val="00274FEC"/>
    <w:rsid w:val="00281BB3"/>
    <w:rsid w:val="002A5CC2"/>
    <w:rsid w:val="002B5E71"/>
    <w:rsid w:val="00304327"/>
    <w:rsid w:val="003522F9"/>
    <w:rsid w:val="00373447"/>
    <w:rsid w:val="00382AF3"/>
    <w:rsid w:val="003F3F9F"/>
    <w:rsid w:val="00406243"/>
    <w:rsid w:val="004539FB"/>
    <w:rsid w:val="00506216"/>
    <w:rsid w:val="00571E25"/>
    <w:rsid w:val="005B2EB5"/>
    <w:rsid w:val="005F04D0"/>
    <w:rsid w:val="00635958"/>
    <w:rsid w:val="0064751B"/>
    <w:rsid w:val="006A49CB"/>
    <w:rsid w:val="006D470D"/>
    <w:rsid w:val="006E528E"/>
    <w:rsid w:val="00700DF2"/>
    <w:rsid w:val="00710C64"/>
    <w:rsid w:val="007574D0"/>
    <w:rsid w:val="007936CD"/>
    <w:rsid w:val="00794B5D"/>
    <w:rsid w:val="008172C9"/>
    <w:rsid w:val="00914C1B"/>
    <w:rsid w:val="009350D4"/>
    <w:rsid w:val="00983F91"/>
    <w:rsid w:val="00A474A4"/>
    <w:rsid w:val="00A52DFC"/>
    <w:rsid w:val="00AF67FA"/>
    <w:rsid w:val="00BE1918"/>
    <w:rsid w:val="00C11A8D"/>
    <w:rsid w:val="00C30659"/>
    <w:rsid w:val="00CA40B1"/>
    <w:rsid w:val="00D72B33"/>
    <w:rsid w:val="00DE5314"/>
    <w:rsid w:val="00DF7A55"/>
    <w:rsid w:val="00E20521"/>
    <w:rsid w:val="00E22749"/>
    <w:rsid w:val="00E65F96"/>
    <w:rsid w:val="00E82C11"/>
    <w:rsid w:val="00F22CD9"/>
    <w:rsid w:val="00FE71B6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522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22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22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22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22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5088-3j-niunamenos-de-mendieta-que-la-bronca-se-convierta-en-lucha-contra-la-reaccion-patriarcal-de-milei-y-sus-complice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Langeneker Daniel</cp:lastModifiedBy>
  <cp:revision>2</cp:revision>
  <dcterms:created xsi:type="dcterms:W3CDTF">2026-06-03T02:35:00Z</dcterms:created>
  <dcterms:modified xsi:type="dcterms:W3CDTF">2026-06-03T02:35:00Z</dcterms:modified>
  <dc:language>es-ES</dc:language>
</cp:coreProperties>
</file>