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A1D8D" w:rsidRDefault="001806CD">
      <w:pPr>
        <w:spacing w:line="360" w:lineRule="auto"/>
        <w:jc w:val="right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Comunicado de prensa 07/10/2024</w:t>
      </w:r>
      <w:bookmarkStart w:id="0" w:name="_GoBack"/>
      <w:bookmarkEnd w:id="0"/>
    </w:p>
    <w:p w14:paraId="00000002" w14:textId="77777777" w:rsidR="00CA1D8D" w:rsidRDefault="00CA1D8D">
      <w:pPr>
        <w:spacing w:line="360" w:lineRule="auto"/>
        <w:jc w:val="both"/>
        <w:rPr>
          <w:rFonts w:ascii="Verdana" w:eastAsia="Verdana" w:hAnsi="Verdana" w:cs="Verdana"/>
        </w:rPr>
      </w:pPr>
    </w:p>
    <w:p w14:paraId="00000003" w14:textId="77777777" w:rsidR="00CA1D8D" w:rsidRDefault="001806CD">
      <w:p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Será en el Complejo Deportivo de la Federación de Peones de Taxis</w:t>
      </w:r>
    </w:p>
    <w:p w14:paraId="00000004" w14:textId="77777777" w:rsidR="00CA1D8D" w:rsidRDefault="001806CD">
      <w:pPr>
        <w:spacing w:line="360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Los gremios del transporte ratificaron el plenario del día de mañana</w:t>
      </w:r>
    </w:p>
    <w:p w14:paraId="00000005" w14:textId="77777777" w:rsidR="00CA1D8D" w:rsidRDefault="00CA1D8D">
      <w:pPr>
        <w:spacing w:line="360" w:lineRule="auto"/>
        <w:jc w:val="both"/>
        <w:rPr>
          <w:rFonts w:ascii="Verdana" w:eastAsia="Verdana" w:hAnsi="Verdana" w:cs="Verdana"/>
        </w:rPr>
      </w:pPr>
    </w:p>
    <w:p w14:paraId="00000006" w14:textId="77777777" w:rsidR="00CA1D8D" w:rsidRDefault="001806CD">
      <w:p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La Mesa Nacional de Transporte, tal como lo aseguró en su último plenario del jueves 26 de septiembre, se volverá a reunir en el día de mañana martes 8 de octubre, a las 10 horas, en el Complejo Deportivo de la Federación de Peones de Taxis, ubicado en </w:t>
      </w:r>
      <w:proofErr w:type="spellStart"/>
      <w:r>
        <w:rPr>
          <w:rFonts w:ascii="Verdana" w:eastAsia="Verdana" w:hAnsi="Verdana" w:cs="Verdana"/>
        </w:rPr>
        <w:t>Qui</w:t>
      </w:r>
      <w:r>
        <w:rPr>
          <w:rFonts w:ascii="Verdana" w:eastAsia="Verdana" w:hAnsi="Verdana" w:cs="Verdana"/>
        </w:rPr>
        <w:t>ntino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Bocayuva</w:t>
      </w:r>
      <w:proofErr w:type="spellEnd"/>
      <w:r>
        <w:rPr>
          <w:rFonts w:ascii="Verdana" w:eastAsia="Verdana" w:hAnsi="Verdana" w:cs="Verdana"/>
        </w:rPr>
        <w:t xml:space="preserve"> 1274 (la entrada será por calle Constitución), donde tratarán la realidad del sector y la coyuntura nacional.</w:t>
      </w:r>
    </w:p>
    <w:p w14:paraId="00000007" w14:textId="77777777" w:rsidR="00CA1D8D" w:rsidRDefault="00CA1D8D">
      <w:pPr>
        <w:spacing w:line="360" w:lineRule="auto"/>
        <w:jc w:val="both"/>
        <w:rPr>
          <w:rFonts w:ascii="Verdana" w:eastAsia="Verdana" w:hAnsi="Verdana" w:cs="Verdana"/>
        </w:rPr>
      </w:pPr>
    </w:p>
    <w:p w14:paraId="00000008" w14:textId="77777777" w:rsidR="00CA1D8D" w:rsidRDefault="001806CD">
      <w:p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Así, se llevará a cabo el Plenario de la Mesa Nacional del Transporte compuesto por comisiones directivas y cuerpos de delegados d</w:t>
      </w:r>
      <w:r>
        <w:rPr>
          <w:rFonts w:ascii="Verdana" w:eastAsia="Verdana" w:hAnsi="Verdana" w:cs="Verdana"/>
        </w:rPr>
        <w:t>e los distintos gremios del transporte multimodal del país. El mismo será cerrado a los medios de comunicación, pero, a las 12:00 está prevista una conferencia de prensa.</w:t>
      </w:r>
    </w:p>
    <w:p w14:paraId="00000009" w14:textId="77777777" w:rsidR="00CA1D8D" w:rsidRDefault="00CA1D8D">
      <w:pPr>
        <w:spacing w:line="360" w:lineRule="auto"/>
        <w:rPr>
          <w:rFonts w:ascii="Verdana" w:eastAsia="Verdana" w:hAnsi="Verdana" w:cs="Verdana"/>
        </w:rPr>
      </w:pPr>
    </w:p>
    <w:p w14:paraId="0000000A" w14:textId="77777777" w:rsidR="00CA1D8D" w:rsidRDefault="00CA1D8D">
      <w:pPr>
        <w:spacing w:line="360" w:lineRule="auto"/>
        <w:rPr>
          <w:rFonts w:ascii="Verdana" w:eastAsia="Verdana" w:hAnsi="Verdana" w:cs="Verdana"/>
        </w:rPr>
      </w:pPr>
    </w:p>
    <w:p w14:paraId="0000000B" w14:textId="77777777" w:rsidR="00CA1D8D" w:rsidRDefault="001806CD">
      <w:pPr>
        <w:spacing w:after="160" w:line="360" w:lineRule="auto"/>
        <w:rPr>
          <w:rFonts w:ascii="Verdana" w:eastAsia="Verdana" w:hAnsi="Verdana" w:cs="Verdana"/>
        </w:rPr>
      </w:pPr>
      <w:bookmarkStart w:id="1" w:name="_gjdgxs" w:colFirst="0" w:colLast="0"/>
      <w:bookmarkEnd w:id="1"/>
      <w:r>
        <w:rPr>
          <w:rFonts w:ascii="Verdana" w:eastAsia="Verdana" w:hAnsi="Verdana" w:cs="Verdana"/>
          <w:b/>
        </w:rPr>
        <w:t>Contactos de Prensa:</w:t>
      </w:r>
    </w:p>
    <w:p w14:paraId="0000000C" w14:textId="77777777" w:rsidR="00CA1D8D" w:rsidRDefault="001806CD">
      <w:pPr>
        <w:spacing w:after="160" w:line="360" w:lineRule="auto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Magalí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Laboret</w:t>
      </w:r>
      <w:proofErr w:type="spellEnd"/>
      <w:r>
        <w:rPr>
          <w:rFonts w:ascii="Verdana" w:eastAsia="Verdana" w:hAnsi="Verdana" w:cs="Verdana"/>
        </w:rPr>
        <w:t xml:space="preserve"> – Cel. (011) 6350-0746</w:t>
      </w:r>
    </w:p>
    <w:p w14:paraId="0000000D" w14:textId="77777777" w:rsidR="00CA1D8D" w:rsidRDefault="001806CD">
      <w:pPr>
        <w:spacing w:after="160"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Gabriel </w:t>
      </w:r>
      <w:proofErr w:type="spellStart"/>
      <w:r>
        <w:rPr>
          <w:rFonts w:ascii="Verdana" w:eastAsia="Verdana" w:hAnsi="Verdana" w:cs="Verdana"/>
        </w:rPr>
        <w:t>Padula</w:t>
      </w:r>
      <w:proofErr w:type="spellEnd"/>
      <w:r>
        <w:rPr>
          <w:rFonts w:ascii="Verdana" w:eastAsia="Verdana" w:hAnsi="Verdana" w:cs="Verdana"/>
        </w:rPr>
        <w:t xml:space="preserve">- </w:t>
      </w:r>
      <w:proofErr w:type="spellStart"/>
      <w:r>
        <w:rPr>
          <w:rFonts w:ascii="Verdana" w:eastAsia="Verdana" w:hAnsi="Verdana" w:cs="Verdana"/>
        </w:rPr>
        <w:t>Cel</w:t>
      </w:r>
      <w:proofErr w:type="spellEnd"/>
      <w:r>
        <w:rPr>
          <w:rFonts w:ascii="Verdana" w:eastAsia="Verdana" w:hAnsi="Verdana" w:cs="Verdana"/>
        </w:rPr>
        <w:t xml:space="preserve"> (011</w:t>
      </w:r>
      <w:r>
        <w:rPr>
          <w:rFonts w:ascii="Verdana" w:eastAsia="Verdana" w:hAnsi="Verdana" w:cs="Verdana"/>
        </w:rPr>
        <w:t>) 5708-0106</w:t>
      </w:r>
    </w:p>
    <w:p w14:paraId="0000000E" w14:textId="77777777" w:rsidR="00CA1D8D" w:rsidRDefault="001806CD">
      <w:pPr>
        <w:spacing w:after="160"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Francisco Vera </w:t>
      </w:r>
      <w:proofErr w:type="spellStart"/>
      <w:r>
        <w:rPr>
          <w:rFonts w:ascii="Verdana" w:eastAsia="Verdana" w:hAnsi="Verdana" w:cs="Verdana"/>
        </w:rPr>
        <w:t>Golé</w:t>
      </w:r>
      <w:proofErr w:type="spellEnd"/>
      <w:r>
        <w:rPr>
          <w:rFonts w:ascii="Verdana" w:eastAsia="Verdana" w:hAnsi="Verdana" w:cs="Verdana"/>
        </w:rPr>
        <w:t xml:space="preserve"> – </w:t>
      </w:r>
      <w:proofErr w:type="spellStart"/>
      <w:r>
        <w:rPr>
          <w:rFonts w:ascii="Verdana" w:eastAsia="Verdana" w:hAnsi="Verdana" w:cs="Verdana"/>
        </w:rPr>
        <w:t>Cel</w:t>
      </w:r>
      <w:proofErr w:type="spellEnd"/>
      <w:r>
        <w:rPr>
          <w:rFonts w:ascii="Verdana" w:eastAsia="Verdana" w:hAnsi="Verdana" w:cs="Verdana"/>
        </w:rPr>
        <w:t xml:space="preserve"> (011) 3174-3090</w:t>
      </w:r>
    </w:p>
    <w:p w14:paraId="0000000F" w14:textId="77777777" w:rsidR="00CA1D8D" w:rsidRDefault="001806CD">
      <w:pPr>
        <w:spacing w:after="160"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Lisandro Machado - Cel. (011) 3632-1200</w:t>
      </w:r>
    </w:p>
    <w:p w14:paraId="00000010" w14:textId="77777777" w:rsidR="00CA1D8D" w:rsidRDefault="00CA1D8D">
      <w:pPr>
        <w:spacing w:after="160" w:line="259" w:lineRule="auto"/>
        <w:rPr>
          <w:rFonts w:ascii="Verdana" w:eastAsia="Verdana" w:hAnsi="Verdana" w:cs="Verdana"/>
          <w:sz w:val="24"/>
          <w:szCs w:val="24"/>
        </w:rPr>
      </w:pPr>
    </w:p>
    <w:sectPr w:rsidR="00CA1D8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A1D8D"/>
    <w:rsid w:val="001806CD"/>
    <w:rsid w:val="00CA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Mailing de Prensa</cp:lastModifiedBy>
  <cp:revision>2</cp:revision>
  <dcterms:created xsi:type="dcterms:W3CDTF">2024-10-07T19:50:00Z</dcterms:created>
  <dcterms:modified xsi:type="dcterms:W3CDTF">2024-10-07T19:50:00Z</dcterms:modified>
</cp:coreProperties>
</file>