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98B" w:rsidRPr="001F098B" w:rsidRDefault="001F098B" w:rsidP="001F098B">
      <w:pPr>
        <w:rPr>
          <w:rFonts w:ascii="Courier New" w:hAnsi="Courier New" w:cs="Courier New"/>
        </w:rPr>
      </w:pPr>
      <w:r>
        <w:rPr>
          <w:rFonts w:ascii="Courier New" w:hAnsi="Courier New" w:cs="Courier New"/>
        </w:rPr>
        <w:br/>
      </w:r>
      <w:r w:rsidRPr="001F098B">
        <w:rPr>
          <w:rFonts w:ascii="Courier New" w:hAnsi="Courier New" w:cs="Courier New"/>
        </w:rPr>
        <w:t>Esteban Echeverría</w:t>
      </w:r>
    </w:p>
    <w:p w:rsidR="00610AE4" w:rsidRPr="00610AE4" w:rsidRDefault="00610AE4" w:rsidP="00610AE4">
      <w:pPr>
        <w:rPr>
          <w:rFonts w:ascii="Courier New" w:hAnsi="Courier New" w:cs="Courier New"/>
          <w:b/>
        </w:rPr>
      </w:pPr>
      <w:bookmarkStart w:id="0" w:name="_GoBack"/>
      <w:r w:rsidRPr="00610AE4">
        <w:rPr>
          <w:rFonts w:ascii="Courier New" w:hAnsi="Courier New" w:cs="Courier New"/>
          <w:b/>
        </w:rPr>
        <w:t>AVANZA LA CAMPAÑA DE VACUNACIÓN GRATUITA DE REFUERZO CONTRA EL SARAMPIÓN</w:t>
      </w:r>
    </w:p>
    <w:bookmarkEnd w:id="0"/>
    <w:p w:rsidR="00610AE4" w:rsidRPr="00610AE4" w:rsidRDefault="00610AE4" w:rsidP="00610AE4">
      <w:pPr>
        <w:rPr>
          <w:rFonts w:ascii="Courier New" w:hAnsi="Courier New" w:cs="Courier New"/>
        </w:rPr>
      </w:pPr>
      <w:r w:rsidRPr="00610AE4">
        <w:rPr>
          <w:rFonts w:ascii="Courier New" w:hAnsi="Courier New" w:cs="Courier New"/>
        </w:rPr>
        <w:t>El Municipio de Esteban Echeverría avanza con la vacunación de refuerzo contra el sarampión en el marco de la campaña que lleva adelante el Ministerio de Salud de la Provincia de Buenos Aires. La dosis de refuerzo se aplica a niñas y niños de 6 meses a 5 años de edad.</w:t>
      </w:r>
    </w:p>
    <w:p w:rsidR="00610AE4" w:rsidRDefault="00610AE4" w:rsidP="00610AE4">
      <w:pPr>
        <w:rPr>
          <w:rFonts w:ascii="Courier New" w:hAnsi="Courier New" w:cs="Courier New"/>
        </w:rPr>
      </w:pPr>
      <w:r w:rsidRPr="00610AE4">
        <w:rPr>
          <w:rFonts w:ascii="Courier New" w:hAnsi="Courier New" w:cs="Courier New"/>
        </w:rPr>
        <w:t xml:space="preserve">Esta semana, los próximos operativos gratuitos para reforzar la inmunidad contra el sarampión se llevarán adelante hasta el miércoles 30 de abril, de 8 a 14 horas, en las unidades sanitarias y los consultorios externos de Esteban Echeverría. Además, el sábado 19, de 8 a 14 horas, las familias podrán concurrir a las unidades sanitarias N° 1, 3, 4, 6, 10, 24 y 28. Pueden consultar el centro más cercano a su domicilio en </w:t>
      </w:r>
      <w:hyperlink r:id="rId5" w:history="1">
        <w:r w:rsidRPr="00854B4E">
          <w:rPr>
            <w:rStyle w:val="Hipervnculo"/>
            <w:rFonts w:ascii="Courier New" w:hAnsi="Courier New" w:cs="Courier New"/>
          </w:rPr>
          <w:t>https://www.estebanecheverria.gob.ar/secretaria-de-salud/</w:t>
        </w:r>
      </w:hyperlink>
    </w:p>
    <w:p w:rsidR="00610AE4" w:rsidRDefault="00610AE4" w:rsidP="00610AE4">
      <w:pPr>
        <w:rPr>
          <w:rFonts w:ascii="Courier New" w:hAnsi="Courier New" w:cs="Courier New"/>
        </w:rPr>
      </w:pPr>
      <w:r w:rsidRPr="00610AE4">
        <w:rPr>
          <w:rFonts w:ascii="Courier New" w:hAnsi="Courier New" w:cs="Courier New"/>
        </w:rPr>
        <w:t>El sarampión es una enfermedad viral altamente contagiosa que afecta principalmente a menores de 5 años. Si nunca recibieron una dosis de la vacuna triple viral después de los 13 meses de edad deben aplicarse esta vacuna (correspondiente al recupero de la indicada para los 12 meses según el Calendario Nacional de Vacunación) y, después de un intervalo de 28 días, la segunda dosis de doble viral.</w:t>
      </w:r>
    </w:p>
    <w:p w:rsidR="00610AE4" w:rsidRDefault="00610AE4" w:rsidP="00610AE4">
      <w:pPr>
        <w:rPr>
          <w:rFonts w:ascii="Courier New" w:hAnsi="Courier New" w:cs="Courier New"/>
        </w:rPr>
      </w:pPr>
    </w:p>
    <w:p w:rsidR="00610AE4" w:rsidRPr="00610AE4" w:rsidRDefault="00610AE4" w:rsidP="00610AE4">
      <w:pPr>
        <w:rPr>
          <w:rFonts w:ascii="Courier New" w:hAnsi="Courier New" w:cs="Courier New"/>
        </w:rPr>
      </w:pPr>
    </w:p>
    <w:sectPr w:rsidR="00610AE4" w:rsidRPr="00610AE4" w:rsidSect="004955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63"/>
    <w:rsid w:val="00014046"/>
    <w:rsid w:val="00187600"/>
    <w:rsid w:val="001F098B"/>
    <w:rsid w:val="0049086B"/>
    <w:rsid w:val="00495594"/>
    <w:rsid w:val="00610AE4"/>
    <w:rsid w:val="00665C5E"/>
    <w:rsid w:val="006D38C1"/>
    <w:rsid w:val="00A152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stebanecheverria.gob.ar/secretaria-de-salu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1115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Mailing de Prensa</dc:creator>
  <cp:lastModifiedBy>Mailing de Prensa</cp:lastModifiedBy>
  <cp:revision>2</cp:revision>
  <dcterms:created xsi:type="dcterms:W3CDTF">2025-04-28T18:37:00Z</dcterms:created>
  <dcterms:modified xsi:type="dcterms:W3CDTF">2025-04-28T18:37:00Z</dcterms:modified>
</cp:coreProperties>
</file>