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05E" w:rsidRPr="000C005E" w:rsidRDefault="000C005E" w:rsidP="000C005E">
      <w:pPr>
        <w:rPr>
          <w:rFonts w:ascii="Verdana" w:hAnsi="Verdana"/>
          <w:b/>
          <w:sz w:val="24"/>
          <w:szCs w:val="24"/>
        </w:rPr>
      </w:pPr>
      <w:r w:rsidRPr="000C005E">
        <w:rPr>
          <w:rFonts w:ascii="Verdana" w:hAnsi="Verdana"/>
          <w:b/>
          <w:sz w:val="24"/>
          <w:szCs w:val="24"/>
        </w:rPr>
        <w:t>Comunicado de prensa 22.07.2025</w:t>
      </w:r>
    </w:p>
    <w:p w:rsidR="000C005E" w:rsidRPr="000C005E" w:rsidRDefault="000C005E" w:rsidP="000C005E">
      <w:pPr>
        <w:rPr>
          <w:rFonts w:ascii="Verdana" w:hAnsi="Verdana"/>
          <w:b/>
          <w:sz w:val="24"/>
          <w:szCs w:val="24"/>
        </w:rPr>
      </w:pPr>
      <w:bookmarkStart w:id="0" w:name="_GoBack"/>
      <w:r w:rsidRPr="000C005E">
        <w:rPr>
          <w:rFonts w:ascii="Verdana" w:hAnsi="Verdana"/>
          <w:b/>
          <w:sz w:val="24"/>
          <w:szCs w:val="24"/>
        </w:rPr>
        <w:t>La UATRE se moviliza en distintos puntos del país en contra de los salarios de hambre</w:t>
      </w:r>
    </w:p>
    <w:bookmarkEnd w:id="0"/>
    <w:p w:rsidR="000C005E" w:rsidRPr="000C005E" w:rsidRDefault="000C005E" w:rsidP="000C005E">
      <w:pPr>
        <w:rPr>
          <w:rFonts w:ascii="Verdana" w:hAnsi="Verdana"/>
          <w:sz w:val="24"/>
          <w:szCs w:val="24"/>
        </w:rPr>
      </w:pPr>
    </w:p>
    <w:p w:rsidR="000C005E" w:rsidRPr="000C005E" w:rsidRDefault="000C005E" w:rsidP="000C005E">
      <w:pPr>
        <w:rPr>
          <w:rFonts w:ascii="Verdana" w:hAnsi="Verdana"/>
          <w:sz w:val="24"/>
          <w:szCs w:val="24"/>
        </w:rPr>
      </w:pPr>
      <w:r w:rsidRPr="000C005E">
        <w:rPr>
          <w:rFonts w:ascii="Verdana" w:hAnsi="Verdana"/>
          <w:sz w:val="24"/>
          <w:szCs w:val="24"/>
        </w:rPr>
        <w:t xml:space="preserve">La Unión Argentina de Trabajadores Rurales y Estibadores (UATRE) se moviliza hoy en distintos puntos del país, realizando cortes de rutas y manifestaciones en reclamo de paritarias justas y contra la oferta de salarios de hambre de parte del sector empleador agropecuario. </w:t>
      </w:r>
    </w:p>
    <w:p w:rsidR="000C005E" w:rsidRPr="000C005E" w:rsidRDefault="000C005E" w:rsidP="000C005E">
      <w:pPr>
        <w:rPr>
          <w:rFonts w:ascii="Verdana" w:hAnsi="Verdana"/>
          <w:sz w:val="24"/>
          <w:szCs w:val="24"/>
        </w:rPr>
      </w:pPr>
    </w:p>
    <w:p w:rsidR="000C005E" w:rsidRPr="000C005E" w:rsidRDefault="000C005E" w:rsidP="000C005E">
      <w:pPr>
        <w:rPr>
          <w:rFonts w:ascii="Verdana" w:hAnsi="Verdana"/>
          <w:sz w:val="24"/>
          <w:szCs w:val="24"/>
        </w:rPr>
      </w:pPr>
      <w:r w:rsidRPr="000C005E">
        <w:rPr>
          <w:rFonts w:ascii="Verdana" w:hAnsi="Verdana"/>
          <w:sz w:val="24"/>
          <w:szCs w:val="24"/>
        </w:rPr>
        <w:t xml:space="preserve">Las medidas de fuerza se dan en un contexto de paritarias estancadas luego de que el viernes 18 de julio fracasara la última reunión de la Comisión Nacional Comisión Nacional de Trabajo Agrario (CNTA). “El intento de diálogo fue saboteado por la actitud totalmente intransigente, provocadora y ofensiva de las entidades empresarias que integran la CNTA: Confederaciones Rurales Argentinas (CRA), Confederación Argentina de la Mediana Empresa (CAME), Confederación </w:t>
      </w:r>
      <w:proofErr w:type="spellStart"/>
      <w:r w:rsidRPr="000C005E">
        <w:rPr>
          <w:rFonts w:ascii="Verdana" w:hAnsi="Verdana"/>
          <w:sz w:val="24"/>
          <w:szCs w:val="24"/>
        </w:rPr>
        <w:t>Intercooperativa</w:t>
      </w:r>
      <w:proofErr w:type="spellEnd"/>
      <w:r w:rsidRPr="000C005E">
        <w:rPr>
          <w:rFonts w:ascii="Verdana" w:hAnsi="Verdana"/>
          <w:sz w:val="24"/>
          <w:szCs w:val="24"/>
        </w:rPr>
        <w:t xml:space="preserve"> Agropecuaria Limitada (CONINAGRO) y Federación Agraria Argentina (FAA)”, comunicó la UATRE luego de que la reunión del viernes pasara a un nuevo cuarto intermedio programado para este martes 22.</w:t>
      </w:r>
    </w:p>
    <w:p w:rsidR="000C005E" w:rsidRPr="000C005E" w:rsidRDefault="000C005E" w:rsidP="000C005E">
      <w:pPr>
        <w:rPr>
          <w:rFonts w:ascii="Verdana" w:hAnsi="Verdana"/>
          <w:sz w:val="24"/>
          <w:szCs w:val="24"/>
        </w:rPr>
      </w:pPr>
    </w:p>
    <w:p w:rsidR="000C005E" w:rsidRPr="000C005E" w:rsidRDefault="000C005E" w:rsidP="000C005E">
      <w:pPr>
        <w:rPr>
          <w:rFonts w:ascii="Verdana" w:hAnsi="Verdana"/>
          <w:sz w:val="24"/>
          <w:szCs w:val="24"/>
        </w:rPr>
      </w:pPr>
      <w:r w:rsidRPr="000C005E">
        <w:rPr>
          <w:rFonts w:ascii="Verdana" w:hAnsi="Verdana"/>
          <w:sz w:val="24"/>
          <w:szCs w:val="24"/>
        </w:rPr>
        <w:t xml:space="preserve">“Las entidades se niegan sistemáticamente a reconocer el deterioro brutal del poder adquisitivo de nuestros compañeros y pretenden imponer aumentos miserables que ni siquiera alcanzan para cubrir la canasta básica alimentaria. Quieren institucionalizar el salario de hambre y consolidar la pobreza del trabajador rural. Desde la UATRE lo decimos con total claridad: no vamos a convalidar paritarias de miseria ni a firmar ningún acuerdo que legitime la explotación y el empobrecimiento del peón rural. La dignidad de nuestros trabajadores no se negocia. Exigimos condiciones laborales justas y un salario digno”, concluyeron desde el sindicato que lidera José </w:t>
      </w:r>
      <w:proofErr w:type="spellStart"/>
      <w:r w:rsidRPr="000C005E">
        <w:rPr>
          <w:rFonts w:ascii="Verdana" w:hAnsi="Verdana"/>
          <w:sz w:val="24"/>
          <w:szCs w:val="24"/>
        </w:rPr>
        <w:t>Voytenco</w:t>
      </w:r>
      <w:proofErr w:type="spellEnd"/>
      <w:r w:rsidRPr="000C005E">
        <w:rPr>
          <w:rFonts w:ascii="Verdana" w:hAnsi="Verdana"/>
          <w:sz w:val="24"/>
          <w:szCs w:val="24"/>
        </w:rPr>
        <w:t>.</w:t>
      </w:r>
    </w:p>
    <w:p w:rsidR="000C005E" w:rsidRPr="000C005E" w:rsidRDefault="000C005E" w:rsidP="000C005E">
      <w:pPr>
        <w:rPr>
          <w:rFonts w:ascii="Verdana" w:hAnsi="Verdana"/>
          <w:sz w:val="24"/>
          <w:szCs w:val="24"/>
        </w:rPr>
      </w:pPr>
    </w:p>
    <w:p w:rsidR="00EE0CF6" w:rsidRPr="000C005E" w:rsidRDefault="000C005E" w:rsidP="000C005E">
      <w:pPr>
        <w:rPr>
          <w:rFonts w:ascii="Verdana" w:hAnsi="Verdana"/>
          <w:sz w:val="24"/>
          <w:szCs w:val="24"/>
        </w:rPr>
      </w:pPr>
      <w:r w:rsidRPr="000C005E">
        <w:rPr>
          <w:rFonts w:ascii="Verdana" w:hAnsi="Verdana"/>
          <w:sz w:val="24"/>
          <w:szCs w:val="24"/>
        </w:rPr>
        <w:t>Las principales movilizaciones de la fecha se realizarán en Entre Ríos, Villa María (Córdoba), Salta y Jujuy. Las Delegaciones de Salta y Jujuy se movilizarán juntas a Salta Capital, a las 10:30 horas, frente a la Cámara Argentina de la Mediana Empresa (CAME). En Villa María, se cortará la ruta en un punto crucial de circul</w:t>
      </w:r>
      <w:r w:rsidRPr="000C005E">
        <w:rPr>
          <w:rFonts w:ascii="Verdana" w:hAnsi="Verdana"/>
          <w:sz w:val="24"/>
          <w:szCs w:val="24"/>
        </w:rPr>
        <w:t>ación de intersección entre la Ruta 158 del Mercosur, la Ruta Pr</w:t>
      </w:r>
      <w:r w:rsidRPr="000C005E">
        <w:rPr>
          <w:rFonts w:ascii="Verdana" w:hAnsi="Verdana"/>
          <w:sz w:val="24"/>
          <w:szCs w:val="24"/>
        </w:rPr>
        <w:t>ovinci</w:t>
      </w:r>
      <w:r w:rsidRPr="000C005E">
        <w:rPr>
          <w:rFonts w:ascii="Verdana" w:hAnsi="Verdana"/>
          <w:sz w:val="24"/>
          <w:szCs w:val="24"/>
        </w:rPr>
        <w:t>al 5 y Ruta N</w:t>
      </w:r>
      <w:r w:rsidRPr="000C005E">
        <w:rPr>
          <w:rFonts w:ascii="Verdana" w:hAnsi="Verdana"/>
          <w:sz w:val="24"/>
          <w:szCs w:val="24"/>
        </w:rPr>
        <w:t xml:space="preserve">acional </w:t>
      </w:r>
      <w:r w:rsidRPr="000C005E">
        <w:rPr>
          <w:rFonts w:ascii="Verdana" w:hAnsi="Verdana"/>
          <w:sz w:val="24"/>
          <w:szCs w:val="24"/>
        </w:rPr>
        <w:lastRenderedPageBreak/>
        <w:t>9. Por su parte, la Delegación gremial de Entre Ríos también cortará la ruta principal de acceso a la provincia.</w:t>
      </w:r>
    </w:p>
    <w:p w:rsidR="000C005E" w:rsidRPr="000C005E" w:rsidRDefault="000C005E" w:rsidP="000C005E">
      <w:pPr>
        <w:rPr>
          <w:rFonts w:ascii="Verdana" w:hAnsi="Verdana"/>
          <w:sz w:val="24"/>
          <w:szCs w:val="24"/>
        </w:rPr>
      </w:pPr>
    </w:p>
    <w:p w:rsidR="000C005E" w:rsidRPr="000C005E" w:rsidRDefault="000C005E" w:rsidP="000C005E">
      <w:pPr>
        <w:rPr>
          <w:rFonts w:ascii="Verdana" w:hAnsi="Verdana"/>
          <w:b/>
          <w:sz w:val="24"/>
          <w:szCs w:val="24"/>
          <w:u w:val="single"/>
        </w:rPr>
      </w:pPr>
      <w:r w:rsidRPr="000C005E">
        <w:rPr>
          <w:rFonts w:ascii="Verdana" w:hAnsi="Verdana"/>
          <w:b/>
          <w:sz w:val="24"/>
          <w:szCs w:val="24"/>
          <w:u w:val="single"/>
        </w:rPr>
        <w:t xml:space="preserve">Prensa </w:t>
      </w:r>
      <w:proofErr w:type="spellStart"/>
      <w:r w:rsidRPr="000C005E">
        <w:rPr>
          <w:rFonts w:ascii="Verdana" w:hAnsi="Verdana"/>
          <w:b/>
          <w:sz w:val="24"/>
          <w:szCs w:val="24"/>
          <w:u w:val="single"/>
        </w:rPr>
        <w:t>Uatre</w:t>
      </w:r>
      <w:proofErr w:type="spellEnd"/>
      <w:r w:rsidRPr="000C005E">
        <w:rPr>
          <w:rFonts w:ascii="Verdana" w:hAnsi="Verdana"/>
          <w:b/>
          <w:sz w:val="24"/>
          <w:szCs w:val="24"/>
          <w:u w:val="single"/>
        </w:rPr>
        <w:t xml:space="preserve"> Oficial:</w:t>
      </w:r>
    </w:p>
    <w:p w:rsidR="000C005E" w:rsidRPr="000C005E" w:rsidRDefault="000C005E" w:rsidP="000C005E">
      <w:pPr>
        <w:rPr>
          <w:rFonts w:ascii="Verdana" w:hAnsi="Verdana"/>
          <w:sz w:val="24"/>
          <w:szCs w:val="24"/>
        </w:rPr>
      </w:pPr>
      <w:r w:rsidRPr="000C005E">
        <w:rPr>
          <w:rFonts w:ascii="Verdana" w:hAnsi="Verdana"/>
          <w:sz w:val="24"/>
          <w:szCs w:val="24"/>
        </w:rPr>
        <w:t>(011) 4315-5800/0442/0445/0449</w:t>
      </w:r>
    </w:p>
    <w:p w:rsidR="000C005E" w:rsidRPr="000C005E" w:rsidRDefault="000C005E" w:rsidP="000C005E">
      <w:pPr>
        <w:rPr>
          <w:rFonts w:ascii="Verdana" w:hAnsi="Verdana"/>
          <w:sz w:val="24"/>
          <w:szCs w:val="24"/>
        </w:rPr>
      </w:pPr>
    </w:p>
    <w:p w:rsidR="000C005E" w:rsidRPr="000C005E" w:rsidRDefault="000C005E" w:rsidP="000C005E">
      <w:pPr>
        <w:rPr>
          <w:rFonts w:ascii="Verdana" w:hAnsi="Verdana"/>
          <w:sz w:val="24"/>
          <w:szCs w:val="24"/>
        </w:rPr>
      </w:pPr>
      <w:r w:rsidRPr="000C005E">
        <w:rPr>
          <w:rFonts w:ascii="Verdana" w:hAnsi="Verdana"/>
          <w:b/>
          <w:bCs/>
          <w:sz w:val="24"/>
          <w:szCs w:val="24"/>
          <w:u w:val="single"/>
        </w:rPr>
        <w:t xml:space="preserve">Prensa José </w:t>
      </w:r>
      <w:proofErr w:type="spellStart"/>
      <w:r w:rsidRPr="000C005E">
        <w:rPr>
          <w:rFonts w:ascii="Verdana" w:hAnsi="Verdana"/>
          <w:b/>
          <w:bCs/>
          <w:sz w:val="24"/>
          <w:szCs w:val="24"/>
          <w:u w:val="single"/>
        </w:rPr>
        <w:t>Voytenco</w:t>
      </w:r>
      <w:proofErr w:type="spellEnd"/>
    </w:p>
    <w:p w:rsidR="000C005E" w:rsidRPr="000C005E" w:rsidRDefault="000C005E" w:rsidP="000C005E">
      <w:pPr>
        <w:rPr>
          <w:rFonts w:ascii="Verdana" w:hAnsi="Verdana"/>
          <w:sz w:val="24"/>
          <w:szCs w:val="24"/>
        </w:rPr>
      </w:pPr>
      <w:proofErr w:type="spellStart"/>
      <w:r w:rsidRPr="000C005E">
        <w:rPr>
          <w:rFonts w:ascii="Verdana" w:hAnsi="Verdana"/>
          <w:sz w:val="24"/>
          <w:szCs w:val="24"/>
        </w:rPr>
        <w:t>Magalí</w:t>
      </w:r>
      <w:proofErr w:type="spellEnd"/>
      <w:r w:rsidRPr="000C005E">
        <w:rPr>
          <w:rFonts w:ascii="Verdana" w:hAnsi="Verdana"/>
          <w:sz w:val="24"/>
          <w:szCs w:val="24"/>
        </w:rPr>
        <w:t xml:space="preserve"> </w:t>
      </w:r>
      <w:proofErr w:type="spellStart"/>
      <w:r w:rsidRPr="000C005E">
        <w:rPr>
          <w:rFonts w:ascii="Verdana" w:hAnsi="Verdana"/>
          <w:sz w:val="24"/>
          <w:szCs w:val="24"/>
        </w:rPr>
        <w:t>Laboret</w:t>
      </w:r>
      <w:proofErr w:type="spellEnd"/>
      <w:r w:rsidRPr="000C005E">
        <w:rPr>
          <w:rFonts w:ascii="Verdana" w:hAnsi="Verdana"/>
          <w:sz w:val="24"/>
          <w:szCs w:val="24"/>
        </w:rPr>
        <w:t xml:space="preserve"> – Cel. (011) 6350-0746</w:t>
      </w:r>
    </w:p>
    <w:p w:rsidR="000C005E" w:rsidRPr="000C005E" w:rsidRDefault="000C005E" w:rsidP="000C005E">
      <w:pPr>
        <w:rPr>
          <w:rFonts w:ascii="Verdana" w:hAnsi="Verdana"/>
          <w:sz w:val="24"/>
          <w:szCs w:val="24"/>
        </w:rPr>
      </w:pPr>
      <w:r w:rsidRPr="000C005E">
        <w:rPr>
          <w:rFonts w:ascii="Verdana" w:hAnsi="Verdana"/>
          <w:sz w:val="24"/>
          <w:szCs w:val="24"/>
        </w:rPr>
        <w:t xml:space="preserve">Gabriel </w:t>
      </w:r>
      <w:proofErr w:type="spellStart"/>
      <w:r w:rsidRPr="000C005E">
        <w:rPr>
          <w:rFonts w:ascii="Verdana" w:hAnsi="Verdana"/>
          <w:sz w:val="24"/>
          <w:szCs w:val="24"/>
        </w:rPr>
        <w:t>Padula</w:t>
      </w:r>
      <w:proofErr w:type="spellEnd"/>
      <w:r w:rsidRPr="000C005E">
        <w:rPr>
          <w:rFonts w:ascii="Verdana" w:hAnsi="Verdana"/>
          <w:sz w:val="24"/>
          <w:szCs w:val="24"/>
        </w:rPr>
        <w:t xml:space="preserve"> – Cel. (011) 5708-0106</w:t>
      </w:r>
    </w:p>
    <w:p w:rsidR="000C005E" w:rsidRPr="000C005E" w:rsidRDefault="000C005E" w:rsidP="000C005E">
      <w:pPr>
        <w:rPr>
          <w:rFonts w:ascii="Verdana" w:hAnsi="Verdana"/>
          <w:sz w:val="24"/>
          <w:szCs w:val="24"/>
        </w:rPr>
      </w:pPr>
      <w:r w:rsidRPr="000C005E">
        <w:rPr>
          <w:rFonts w:ascii="Verdana" w:hAnsi="Verdana"/>
          <w:sz w:val="24"/>
          <w:szCs w:val="24"/>
        </w:rPr>
        <w:t xml:space="preserve">Francisco Vera </w:t>
      </w:r>
      <w:proofErr w:type="spellStart"/>
      <w:r w:rsidRPr="000C005E">
        <w:rPr>
          <w:rFonts w:ascii="Verdana" w:hAnsi="Verdana"/>
          <w:sz w:val="24"/>
          <w:szCs w:val="24"/>
        </w:rPr>
        <w:t>Golé</w:t>
      </w:r>
      <w:proofErr w:type="spellEnd"/>
      <w:r w:rsidRPr="000C005E">
        <w:rPr>
          <w:rFonts w:ascii="Verdana" w:hAnsi="Verdana"/>
          <w:sz w:val="24"/>
          <w:szCs w:val="24"/>
        </w:rPr>
        <w:t xml:space="preserve"> – Cel. (011) 3174-3090 </w:t>
      </w:r>
    </w:p>
    <w:p w:rsidR="000C005E" w:rsidRPr="000C005E" w:rsidRDefault="000C005E" w:rsidP="000C005E">
      <w:pPr>
        <w:rPr>
          <w:rFonts w:ascii="Verdana" w:hAnsi="Verdana"/>
          <w:sz w:val="24"/>
          <w:szCs w:val="24"/>
        </w:rPr>
      </w:pPr>
      <w:r w:rsidRPr="000C005E">
        <w:rPr>
          <w:rFonts w:ascii="Verdana" w:hAnsi="Verdana"/>
          <w:sz w:val="24"/>
          <w:szCs w:val="24"/>
        </w:rPr>
        <w:t>Lisandro Machado – Cel. (011) 3632-1200</w:t>
      </w:r>
    </w:p>
    <w:p w:rsidR="000C005E" w:rsidRPr="000C005E" w:rsidRDefault="000C005E" w:rsidP="000C005E">
      <w:pPr>
        <w:rPr>
          <w:rFonts w:ascii="Verdana" w:hAnsi="Verdana"/>
          <w:sz w:val="24"/>
          <w:szCs w:val="24"/>
        </w:rPr>
      </w:pPr>
    </w:p>
    <w:p w:rsidR="000C005E" w:rsidRPr="000C005E" w:rsidRDefault="000C005E" w:rsidP="000C005E">
      <w:pPr>
        <w:rPr>
          <w:rFonts w:ascii="Verdana" w:hAnsi="Verdana"/>
          <w:sz w:val="24"/>
          <w:szCs w:val="24"/>
        </w:rPr>
      </w:pPr>
      <w:r w:rsidRPr="000C005E">
        <w:rPr>
          <w:rFonts w:ascii="Verdana" w:hAnsi="Verdana"/>
          <w:b/>
          <w:bCs/>
          <w:sz w:val="24"/>
          <w:szCs w:val="24"/>
          <w:u w:val="single"/>
        </w:rPr>
        <w:t>Redes sociales:</w:t>
      </w:r>
    </w:p>
    <w:p w:rsidR="000C005E" w:rsidRPr="000C005E" w:rsidRDefault="000C005E" w:rsidP="000C005E">
      <w:pPr>
        <w:rPr>
          <w:rFonts w:ascii="Verdana" w:hAnsi="Verdana"/>
          <w:b/>
          <w:sz w:val="24"/>
          <w:szCs w:val="24"/>
        </w:rPr>
      </w:pPr>
      <w:r w:rsidRPr="000C005E">
        <w:rPr>
          <w:rFonts w:ascii="Verdana" w:hAnsi="Verdana"/>
          <w:b/>
          <w:sz w:val="24"/>
          <w:szCs w:val="24"/>
        </w:rPr>
        <w:t>UATRE</w:t>
      </w:r>
    </w:p>
    <w:p w:rsidR="000C005E" w:rsidRPr="000C005E" w:rsidRDefault="000C005E" w:rsidP="000C005E">
      <w:pPr>
        <w:rPr>
          <w:rFonts w:ascii="Verdana" w:hAnsi="Verdana"/>
          <w:sz w:val="24"/>
          <w:szCs w:val="24"/>
        </w:rPr>
      </w:pPr>
      <w:r w:rsidRPr="000C005E">
        <w:rPr>
          <w:rFonts w:ascii="Verdana" w:hAnsi="Verdana"/>
          <w:sz w:val="24"/>
          <w:szCs w:val="24"/>
        </w:rPr>
        <w:t>Twitter: @UATRE1</w:t>
      </w:r>
    </w:p>
    <w:p w:rsidR="000C005E" w:rsidRPr="000C005E" w:rsidRDefault="000C005E" w:rsidP="000C005E">
      <w:pPr>
        <w:rPr>
          <w:rFonts w:ascii="Verdana" w:hAnsi="Verdana"/>
          <w:sz w:val="24"/>
          <w:szCs w:val="24"/>
        </w:rPr>
      </w:pPr>
      <w:r w:rsidRPr="000C005E">
        <w:rPr>
          <w:rFonts w:ascii="Verdana" w:hAnsi="Verdana"/>
          <w:sz w:val="24"/>
          <w:szCs w:val="24"/>
        </w:rPr>
        <w:t>Facebook: /UATRE</w:t>
      </w:r>
    </w:p>
    <w:p w:rsidR="000C005E" w:rsidRPr="000C005E" w:rsidRDefault="000C005E" w:rsidP="000C005E">
      <w:pPr>
        <w:rPr>
          <w:rFonts w:ascii="Verdana" w:hAnsi="Verdana"/>
          <w:sz w:val="24"/>
          <w:szCs w:val="24"/>
        </w:rPr>
      </w:pPr>
      <w:r w:rsidRPr="000C005E">
        <w:rPr>
          <w:rFonts w:ascii="Verdana" w:hAnsi="Verdana"/>
          <w:sz w:val="24"/>
          <w:szCs w:val="24"/>
        </w:rPr>
        <w:t>Instagram: /</w:t>
      </w:r>
      <w:proofErr w:type="spellStart"/>
      <w:r w:rsidRPr="000C005E">
        <w:rPr>
          <w:rFonts w:ascii="Verdana" w:hAnsi="Verdana"/>
          <w:sz w:val="24"/>
          <w:szCs w:val="24"/>
        </w:rPr>
        <w:t>uatreoficial</w:t>
      </w:r>
      <w:proofErr w:type="spellEnd"/>
    </w:p>
    <w:p w:rsidR="000C005E" w:rsidRPr="000C005E" w:rsidRDefault="000C005E" w:rsidP="000C005E">
      <w:pPr>
        <w:rPr>
          <w:rFonts w:ascii="Verdana" w:hAnsi="Verdana"/>
          <w:sz w:val="24"/>
          <w:szCs w:val="24"/>
        </w:rPr>
      </w:pPr>
    </w:p>
    <w:p w:rsidR="000C005E" w:rsidRPr="000C005E" w:rsidRDefault="000C005E" w:rsidP="000C005E">
      <w:pPr>
        <w:rPr>
          <w:rFonts w:ascii="Verdana" w:hAnsi="Verdana"/>
          <w:b/>
          <w:sz w:val="24"/>
          <w:szCs w:val="24"/>
        </w:rPr>
      </w:pPr>
      <w:r w:rsidRPr="000C005E">
        <w:rPr>
          <w:rFonts w:ascii="Verdana" w:hAnsi="Verdana"/>
          <w:b/>
          <w:sz w:val="24"/>
          <w:szCs w:val="24"/>
        </w:rPr>
        <w:t xml:space="preserve">José </w:t>
      </w:r>
      <w:proofErr w:type="spellStart"/>
      <w:r w:rsidRPr="000C005E">
        <w:rPr>
          <w:rFonts w:ascii="Verdana" w:hAnsi="Verdana"/>
          <w:b/>
          <w:sz w:val="24"/>
          <w:szCs w:val="24"/>
        </w:rPr>
        <w:t>Voytenco</w:t>
      </w:r>
      <w:proofErr w:type="spellEnd"/>
    </w:p>
    <w:p w:rsidR="000C005E" w:rsidRPr="000C005E" w:rsidRDefault="000C005E" w:rsidP="000C005E">
      <w:pPr>
        <w:rPr>
          <w:rFonts w:ascii="Verdana" w:hAnsi="Verdana"/>
          <w:sz w:val="24"/>
          <w:szCs w:val="24"/>
        </w:rPr>
      </w:pPr>
      <w:r w:rsidRPr="000C005E">
        <w:rPr>
          <w:rFonts w:ascii="Verdana" w:hAnsi="Verdana"/>
          <w:sz w:val="24"/>
          <w:szCs w:val="24"/>
        </w:rPr>
        <w:t>Twitter: @</w:t>
      </w:r>
      <w:proofErr w:type="spellStart"/>
      <w:r w:rsidRPr="000C005E">
        <w:rPr>
          <w:rFonts w:ascii="Verdana" w:hAnsi="Verdana"/>
          <w:sz w:val="24"/>
          <w:szCs w:val="24"/>
        </w:rPr>
        <w:t>JoseVoytenco</w:t>
      </w:r>
      <w:proofErr w:type="spellEnd"/>
    </w:p>
    <w:p w:rsidR="000C005E" w:rsidRPr="000C005E" w:rsidRDefault="000C005E" w:rsidP="000C005E">
      <w:pPr>
        <w:rPr>
          <w:rFonts w:ascii="Verdana" w:hAnsi="Verdana"/>
          <w:sz w:val="24"/>
          <w:szCs w:val="24"/>
        </w:rPr>
      </w:pPr>
      <w:r w:rsidRPr="000C005E">
        <w:rPr>
          <w:rFonts w:ascii="Verdana" w:hAnsi="Verdana"/>
          <w:sz w:val="24"/>
          <w:szCs w:val="24"/>
        </w:rPr>
        <w:t>Facebook: /</w:t>
      </w:r>
      <w:proofErr w:type="spellStart"/>
      <w:r w:rsidRPr="000C005E">
        <w:rPr>
          <w:rFonts w:ascii="Verdana" w:hAnsi="Verdana"/>
          <w:sz w:val="24"/>
          <w:szCs w:val="24"/>
        </w:rPr>
        <w:t>JoseVoytenco</w:t>
      </w:r>
      <w:proofErr w:type="spellEnd"/>
    </w:p>
    <w:p w:rsidR="000C005E" w:rsidRPr="000C005E" w:rsidRDefault="000C005E" w:rsidP="000C005E">
      <w:pPr>
        <w:rPr>
          <w:rFonts w:ascii="Verdana" w:hAnsi="Verdana"/>
          <w:sz w:val="24"/>
          <w:szCs w:val="24"/>
        </w:rPr>
      </w:pPr>
      <w:r w:rsidRPr="000C005E">
        <w:rPr>
          <w:rFonts w:ascii="Verdana" w:hAnsi="Verdana"/>
          <w:sz w:val="24"/>
          <w:szCs w:val="24"/>
        </w:rPr>
        <w:t>Instagram: /</w:t>
      </w:r>
      <w:proofErr w:type="spellStart"/>
      <w:r w:rsidRPr="000C005E">
        <w:rPr>
          <w:rFonts w:ascii="Verdana" w:hAnsi="Verdana"/>
          <w:sz w:val="24"/>
          <w:szCs w:val="24"/>
        </w:rPr>
        <w:t>josevoytenco</w:t>
      </w:r>
      <w:proofErr w:type="spellEnd"/>
    </w:p>
    <w:p w:rsidR="000C005E" w:rsidRPr="00B92041" w:rsidRDefault="000C005E" w:rsidP="000C005E">
      <w:pPr>
        <w:rPr>
          <w:rFonts w:ascii="Verdana" w:hAnsi="Verdana"/>
          <w:sz w:val="24"/>
          <w:szCs w:val="24"/>
        </w:rPr>
      </w:pPr>
    </w:p>
    <w:p w:rsidR="000C005E" w:rsidRDefault="000C005E" w:rsidP="000C005E"/>
    <w:sectPr w:rsidR="000C00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5E"/>
    <w:rsid w:val="000C005E"/>
    <w:rsid w:val="00EE0C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3CD8"/>
  <w15:chartTrackingRefBased/>
  <w15:docId w15:val="{E7F7A976-C05C-4127-8F85-0ED5C18E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2025-07-22T13:08:00Z</dcterms:created>
  <dcterms:modified xsi:type="dcterms:W3CDTF">2025-07-22T13:10:00Z</dcterms:modified>
</cp:coreProperties>
</file>