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22" w:rsidRPr="00CE2622" w:rsidRDefault="00CE2622" w:rsidP="00CE2622">
      <w:pPr>
        <w:rPr>
          <w:rFonts w:ascii="Verdana" w:hAnsi="Verdana"/>
          <w:b/>
          <w:sz w:val="24"/>
          <w:szCs w:val="24"/>
        </w:rPr>
      </w:pPr>
      <w:r w:rsidRPr="00CE2622">
        <w:rPr>
          <w:rFonts w:ascii="Verdana" w:hAnsi="Verdana"/>
          <w:b/>
          <w:sz w:val="24"/>
          <w:szCs w:val="24"/>
        </w:rPr>
        <w:t>Comunicado de prensa 15/07/2025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</w:p>
    <w:p w:rsidR="00CE2622" w:rsidRPr="00CE2622" w:rsidRDefault="00CE2622" w:rsidP="00CE2622">
      <w:pPr>
        <w:rPr>
          <w:rFonts w:ascii="Verdana" w:hAnsi="Verdana"/>
          <w:b/>
          <w:sz w:val="24"/>
          <w:szCs w:val="24"/>
        </w:rPr>
      </w:pPr>
      <w:bookmarkStart w:id="0" w:name="_GoBack"/>
      <w:r w:rsidRPr="00CE2622">
        <w:rPr>
          <w:rFonts w:ascii="Verdana" w:hAnsi="Verdana"/>
          <w:b/>
          <w:sz w:val="24"/>
          <w:szCs w:val="24"/>
        </w:rPr>
        <w:t>Vialidad Nacional: Graciela Aleñá presentó una acción judicial para reclamar la inconstitucionalidad del Decreto 461/25</w:t>
      </w:r>
    </w:p>
    <w:bookmarkEnd w:id="0"/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>La Secretaria General del Sindicato Trabajadores Viales y Afines, Graciela Aleñá, actuando con el patrocinio letrado de los Dres. Eduardo Barcesat y Daniel Valmaggia, reclamó hoy vía acción de amparo, “la declaración de inconstitucionalidad, por ilegalidad y arbitrariedad manifiesta (art. 43, primer y segundo párrafo, C.N.) del Decreto Delegado 461/25”, del que se valió el Presidente, Javier Milei, para “concluir la aniquilación de los organismos estatales, con afectación a la permanencia de la fuente de trabajo, así como la estabilidad de los trabajadores y servidores públicos comprendidos por las áreas de seguridad vial, ciencias y tecnologías aplicadas, y la salud pública”. El expediente quedó radicado ante el Juzgado Nacional del Trabajo Nº 23, a cargo de la Dra. Marta Rey, como Expte. Nº 27.651/2025.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 xml:space="preserve">“Se genera una amenaza, incertidumbre y falta de certeza sobre cómo y con quiénes se reemplazará a los trabajadores, profesionales, administrativos, técnicos y operarios que aportaron, desde la creación de los distintos organismos estatales, seguridad, adelantos tecnológicos y la custodia de la vida digna de todos los argentinos, tratándose de obras y servicios que son parte sustantiva de los derechos de los consumidores y usuarios reconocidos por el art. 42 de la C.N.”, indicaron en un comunicado de prensa difundido hoy. 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>La fundamentación se centra en que el apresuramiento en imponer este desguace del aparato estatal, “genera una amenaza por la pérdida de la permanencia de las fuentes de trabajo y la estabilidad de los empleados públicos, protegidos por el art. 14 bis de la C.N. y los tratados internacionales de derechos humanos y convenciones de la OIT, cuyas disposiciones, así como las resoluciones tuitivas de estos derechos humanos, se invocan y desarrollan extensamente en la reclamación judicial”, según señala el documento.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 xml:space="preserve">Además, tanto Aleñá como Barcesat argumentaron: “La seguidilla in crescendo de accidentes viales, a consecuencia del abandono y quita </w:t>
      </w:r>
      <w:r w:rsidRPr="00CE2622">
        <w:rPr>
          <w:rFonts w:ascii="Verdana" w:hAnsi="Verdana"/>
          <w:sz w:val="24"/>
          <w:szCs w:val="24"/>
        </w:rPr>
        <w:lastRenderedPageBreak/>
        <w:t>de presupuesto para las obras públicas que afectan a la extensa red vial de la República Argentina, constituye un toque de alarma para la vida, la integridad física y síquica de las personas, así como para la integridad de los medios de transporte, y las mercancías producto de las economías regionales, para el consumo interno y la exportación a terceros países”.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 xml:space="preserve">“En definitiva, existe un gigantesco avance en la perversa tarea de destrucción del Estado/Nación, con la pérdida de empleos y el favorecimiento a las importaciones de mercaderías que proveía la industria nacional”, señalaron la sindicalista y el letrado en forma conjunta. Así, agregaron que se trata de “las mismas y fracasadas políticas económicas e institucionales del Estado terrorista, entre 1976 y 1983, la entrega de las empresas estatales del menemismo, proseguidas bajo la gestión macrista, al tiempo que endeudaron al país en cifras astronómicas, comprometiendo la titularidad del pueblo argentino y de las provincias sobre el conjunto de las riquezas y recursos naturales existentes en su territorio”. 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>Finalmente, el Amparo es una acción que “se les recuerda a los jueces del Poder Judicial de la Nación, que su deber primero es el de asegurar la observancia a la supremacía de la Constitución Nacional (art. 36 C.N. y art. 3º, Ley 27), a través del control de legalidad y razonabilidad de las normas y actos que emanan de los otros poderes que conforman el Gobierno Federal”, concluyeron Aleñá y Barcesat.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</w:p>
    <w:p w:rsidR="00CE2622" w:rsidRPr="00CE2622" w:rsidRDefault="00CE2622" w:rsidP="00CE2622">
      <w:pPr>
        <w:rPr>
          <w:rFonts w:ascii="Verdana" w:hAnsi="Verdana"/>
          <w:b/>
          <w:sz w:val="24"/>
          <w:szCs w:val="24"/>
          <w:u w:val="single"/>
        </w:rPr>
      </w:pPr>
      <w:r w:rsidRPr="00CE2622">
        <w:rPr>
          <w:rFonts w:ascii="Verdana" w:hAnsi="Verdana"/>
          <w:b/>
          <w:sz w:val="24"/>
          <w:szCs w:val="24"/>
          <w:u w:val="single"/>
        </w:rPr>
        <w:t>Para ampliar información y notas: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>Graciela Aleñá – Cel. (011) 6903-3195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 xml:space="preserve"> </w:t>
      </w:r>
    </w:p>
    <w:p w:rsidR="00CE2622" w:rsidRPr="00CE2622" w:rsidRDefault="00CE2622" w:rsidP="00CE2622">
      <w:pPr>
        <w:rPr>
          <w:rFonts w:ascii="Verdana" w:hAnsi="Verdana"/>
          <w:b/>
          <w:sz w:val="24"/>
          <w:szCs w:val="24"/>
          <w:u w:val="single"/>
        </w:rPr>
      </w:pPr>
      <w:r w:rsidRPr="00CE2622">
        <w:rPr>
          <w:rFonts w:ascii="Verdana" w:hAnsi="Verdana"/>
          <w:b/>
          <w:sz w:val="24"/>
          <w:szCs w:val="24"/>
          <w:u w:val="single"/>
        </w:rPr>
        <w:t>Contacto de prensa: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>Magalí Laboret – Cel. (011) 6350-0746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>Gabriel Padula – Cel. (011) 5708-0106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>Lisandro Machado Zubeldia – Cel. (011) 3632-1200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>Francisco Vera Golé - Cel. (011) 3174-3090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</w:p>
    <w:p w:rsidR="00CE2622" w:rsidRPr="00CE2622" w:rsidRDefault="00CE2622" w:rsidP="00CE2622">
      <w:pPr>
        <w:rPr>
          <w:rFonts w:ascii="Verdana" w:hAnsi="Verdana"/>
          <w:b/>
          <w:sz w:val="24"/>
          <w:szCs w:val="24"/>
          <w:u w:val="single"/>
        </w:rPr>
      </w:pPr>
      <w:r w:rsidRPr="00CE2622">
        <w:rPr>
          <w:rFonts w:ascii="Verdana" w:hAnsi="Verdana"/>
          <w:b/>
          <w:sz w:val="24"/>
          <w:szCs w:val="24"/>
          <w:u w:val="single"/>
        </w:rPr>
        <w:t>Redes Sociales: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lastRenderedPageBreak/>
        <w:t>Facebook: @</w:t>
      </w:r>
      <w:proofErr w:type="gramStart"/>
      <w:r w:rsidRPr="00CE2622">
        <w:rPr>
          <w:rFonts w:ascii="Verdana" w:hAnsi="Verdana"/>
          <w:sz w:val="24"/>
          <w:szCs w:val="24"/>
        </w:rPr>
        <w:t>sindicatotrabajadores.viales</w:t>
      </w:r>
      <w:proofErr w:type="gramEnd"/>
      <w:r w:rsidRPr="00CE2622">
        <w:rPr>
          <w:rFonts w:ascii="Verdana" w:hAnsi="Verdana"/>
          <w:sz w:val="24"/>
          <w:szCs w:val="24"/>
        </w:rPr>
        <w:t xml:space="preserve"> </w:t>
      </w:r>
    </w:p>
    <w:p w:rsidR="00CE262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 xml:space="preserve">Twitter: @SomosSTV </w:t>
      </w:r>
    </w:p>
    <w:p w:rsidR="00326002" w:rsidRPr="00CE2622" w:rsidRDefault="00CE2622" w:rsidP="00CE2622">
      <w:pPr>
        <w:rPr>
          <w:rFonts w:ascii="Verdana" w:hAnsi="Verdana"/>
          <w:sz w:val="24"/>
          <w:szCs w:val="24"/>
        </w:rPr>
      </w:pPr>
      <w:r w:rsidRPr="00CE2622">
        <w:rPr>
          <w:rFonts w:ascii="Verdana" w:hAnsi="Verdana"/>
          <w:sz w:val="24"/>
          <w:szCs w:val="24"/>
        </w:rPr>
        <w:t>Instagram: @Somosstv_trabajadoresviales</w:t>
      </w:r>
    </w:p>
    <w:sectPr w:rsidR="00326002" w:rsidRPr="00CE2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22"/>
    <w:rsid w:val="00326002"/>
    <w:rsid w:val="00C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DFBEA-4695-41F2-8CAC-24BF181D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2025-07-15T13:32:00Z</dcterms:created>
  <dcterms:modified xsi:type="dcterms:W3CDTF">2025-07-15T13:34:00Z</dcterms:modified>
</cp:coreProperties>
</file>