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517DA" w14:textId="136B1668" w:rsidR="0090202B" w:rsidRPr="00B92041" w:rsidRDefault="0090202B" w:rsidP="0090202B">
      <w:pPr>
        <w:rPr>
          <w:rFonts w:ascii="Verdana" w:hAnsi="Verdana"/>
          <w:b/>
          <w:sz w:val="24"/>
          <w:szCs w:val="24"/>
        </w:rPr>
      </w:pPr>
      <w:r w:rsidRPr="00B92041">
        <w:rPr>
          <w:rFonts w:ascii="Verdana" w:hAnsi="Verdana"/>
          <w:b/>
          <w:sz w:val="24"/>
          <w:szCs w:val="24"/>
        </w:rPr>
        <w:t>COMUNICADO DE PRENSA 1</w:t>
      </w:r>
      <w:r w:rsidR="00AB0829">
        <w:rPr>
          <w:rFonts w:ascii="Verdana" w:hAnsi="Verdana"/>
          <w:b/>
          <w:sz w:val="24"/>
          <w:szCs w:val="24"/>
        </w:rPr>
        <w:t>8</w:t>
      </w:r>
      <w:r w:rsidRPr="00B92041">
        <w:rPr>
          <w:rFonts w:ascii="Verdana" w:hAnsi="Verdana"/>
          <w:b/>
          <w:sz w:val="24"/>
          <w:szCs w:val="24"/>
        </w:rPr>
        <w:t>.07.2025</w:t>
      </w:r>
    </w:p>
    <w:p w14:paraId="33D80EEF" w14:textId="77777777" w:rsidR="00AB0829" w:rsidRDefault="00AB0829" w:rsidP="0090202B">
      <w:pPr>
        <w:rPr>
          <w:rFonts w:ascii="Verdana" w:hAnsi="Verdana"/>
          <w:b/>
          <w:sz w:val="24"/>
          <w:szCs w:val="24"/>
        </w:rPr>
      </w:pPr>
    </w:p>
    <w:p w14:paraId="453B0971" w14:textId="3C9178E7" w:rsidR="00AB0829" w:rsidRDefault="00AB0829" w:rsidP="0090202B">
      <w:pPr>
        <w:rPr>
          <w:rFonts w:ascii="Verdana" w:hAnsi="Verdana"/>
          <w:b/>
          <w:sz w:val="24"/>
          <w:szCs w:val="24"/>
        </w:rPr>
      </w:pPr>
      <w:r>
        <w:rPr>
          <w:rFonts w:ascii="Verdana" w:hAnsi="Verdana"/>
          <w:b/>
          <w:sz w:val="24"/>
          <w:szCs w:val="24"/>
        </w:rPr>
        <w:t xml:space="preserve">La UATRE repudió la paritaria de miseria que quiere imponer el sector empleador </w:t>
      </w:r>
    </w:p>
    <w:p w14:paraId="0992CB49" w14:textId="77777777" w:rsidR="00AB0829" w:rsidRDefault="00AB0829" w:rsidP="0090202B">
      <w:pPr>
        <w:rPr>
          <w:rFonts w:ascii="Verdana" w:hAnsi="Verdana"/>
          <w:b/>
          <w:sz w:val="24"/>
          <w:szCs w:val="24"/>
        </w:rPr>
      </w:pPr>
    </w:p>
    <w:p w14:paraId="11419F71" w14:textId="77777777" w:rsidR="00AB0829" w:rsidRDefault="00AB0829" w:rsidP="0090202B">
      <w:pPr>
        <w:rPr>
          <w:rFonts w:ascii="Verdana" w:hAnsi="Verdana"/>
          <w:sz w:val="24"/>
          <w:szCs w:val="24"/>
        </w:rPr>
      </w:pPr>
      <w:r w:rsidRPr="00AB0829">
        <w:rPr>
          <w:rFonts w:ascii="Verdana" w:hAnsi="Verdana"/>
          <w:sz w:val="24"/>
          <w:szCs w:val="24"/>
        </w:rPr>
        <w:t>La Unión Argentina de Trabajadores Rurales y Estibadores (UATRE) inform</w:t>
      </w:r>
      <w:r>
        <w:rPr>
          <w:rFonts w:ascii="Verdana" w:hAnsi="Verdana"/>
          <w:sz w:val="24"/>
          <w:szCs w:val="24"/>
        </w:rPr>
        <w:t xml:space="preserve">ó </w:t>
      </w:r>
      <w:r w:rsidRPr="00AB0829">
        <w:rPr>
          <w:rFonts w:ascii="Verdana" w:hAnsi="Verdana"/>
          <w:sz w:val="24"/>
          <w:szCs w:val="24"/>
        </w:rPr>
        <w:t xml:space="preserve">que en el día de hoy se desarrolló una nueva audiencia paritaria en el ámbito de la Comisión Nacional de Trabajo Agrario (CNTA), con el objetivo de discutir una urgente recomposición salarial para los trabajadores rurales. </w:t>
      </w:r>
    </w:p>
    <w:p w14:paraId="7DBF5C58" w14:textId="77777777" w:rsidR="00AB0829" w:rsidRDefault="00AB0829" w:rsidP="0090202B">
      <w:pPr>
        <w:rPr>
          <w:rFonts w:ascii="Verdana" w:hAnsi="Verdana"/>
          <w:sz w:val="24"/>
          <w:szCs w:val="24"/>
        </w:rPr>
      </w:pPr>
    </w:p>
    <w:p w14:paraId="7E74839F" w14:textId="77777777" w:rsidR="00AB0829" w:rsidRDefault="00AB0829" w:rsidP="0090202B">
      <w:pPr>
        <w:rPr>
          <w:rFonts w:ascii="Verdana" w:hAnsi="Verdana"/>
          <w:sz w:val="24"/>
          <w:szCs w:val="24"/>
        </w:rPr>
      </w:pPr>
      <w:r w:rsidRPr="00AB0829">
        <w:rPr>
          <w:rFonts w:ascii="Verdana" w:hAnsi="Verdana"/>
          <w:sz w:val="24"/>
          <w:szCs w:val="24"/>
        </w:rPr>
        <w:t xml:space="preserve">Una vez más, el intento de diálogo fue saboteado por la actitud totalmente intransigente, provocadora y ofensiva de las entidades empresarias que integran la CNTA: Confederaciones Rurales Argentinas (CRA), Confederación Argentina de la Mediana Empresa (CAME), Confederación </w:t>
      </w:r>
      <w:proofErr w:type="spellStart"/>
      <w:r w:rsidRPr="00AB0829">
        <w:rPr>
          <w:rFonts w:ascii="Verdana" w:hAnsi="Verdana"/>
          <w:sz w:val="24"/>
          <w:szCs w:val="24"/>
        </w:rPr>
        <w:t>Intercooperativa</w:t>
      </w:r>
      <w:proofErr w:type="spellEnd"/>
      <w:r w:rsidRPr="00AB0829">
        <w:rPr>
          <w:rFonts w:ascii="Verdana" w:hAnsi="Verdana"/>
          <w:sz w:val="24"/>
          <w:szCs w:val="24"/>
        </w:rPr>
        <w:t xml:space="preserve"> Agropecuaria Limitada (CONINAGRO) y Federación Agraria Argentina (FAA). </w:t>
      </w:r>
    </w:p>
    <w:p w14:paraId="7AD6EEE2" w14:textId="77777777" w:rsidR="00AB0829" w:rsidRDefault="00AB0829" w:rsidP="0090202B">
      <w:pPr>
        <w:rPr>
          <w:rFonts w:ascii="Verdana" w:hAnsi="Verdana"/>
          <w:sz w:val="24"/>
          <w:szCs w:val="24"/>
        </w:rPr>
      </w:pPr>
    </w:p>
    <w:p w14:paraId="236D1BF1" w14:textId="74402B58" w:rsidR="00AB0829" w:rsidRDefault="00AB0829" w:rsidP="0090202B">
      <w:pPr>
        <w:rPr>
          <w:rFonts w:ascii="Verdana" w:hAnsi="Verdana"/>
          <w:sz w:val="24"/>
          <w:szCs w:val="24"/>
        </w:rPr>
      </w:pPr>
      <w:proofErr w:type="gramStart"/>
      <w:r>
        <w:rPr>
          <w:rFonts w:ascii="Verdana" w:hAnsi="Verdana"/>
          <w:sz w:val="24"/>
          <w:szCs w:val="24"/>
        </w:rPr>
        <w:t>De acuerdo a</w:t>
      </w:r>
      <w:proofErr w:type="gramEnd"/>
      <w:r>
        <w:rPr>
          <w:rFonts w:ascii="Verdana" w:hAnsi="Verdana"/>
          <w:sz w:val="24"/>
          <w:szCs w:val="24"/>
        </w:rPr>
        <w:t xml:space="preserve"> UATRE, e</w:t>
      </w:r>
      <w:r w:rsidRPr="00AB0829">
        <w:rPr>
          <w:rFonts w:ascii="Verdana" w:hAnsi="Verdana"/>
          <w:sz w:val="24"/>
          <w:szCs w:val="24"/>
        </w:rPr>
        <w:t xml:space="preserve">stas entidades </w:t>
      </w:r>
      <w:r>
        <w:rPr>
          <w:rFonts w:ascii="Verdana" w:hAnsi="Verdana"/>
          <w:sz w:val="24"/>
          <w:szCs w:val="24"/>
        </w:rPr>
        <w:t>“</w:t>
      </w:r>
      <w:r w:rsidRPr="00AB0829">
        <w:rPr>
          <w:rFonts w:ascii="Verdana" w:hAnsi="Verdana"/>
          <w:sz w:val="24"/>
          <w:szCs w:val="24"/>
        </w:rPr>
        <w:t xml:space="preserve">se niegan sistemáticamente a reconocer el deterioro brutal del poder adquisitivo de nuestros compañeros y pretenden imponer aumentos miserables que ni siquiera alcanzan para cubrir la </w:t>
      </w:r>
      <w:r>
        <w:rPr>
          <w:rFonts w:ascii="Verdana" w:hAnsi="Verdana"/>
          <w:sz w:val="24"/>
          <w:szCs w:val="24"/>
        </w:rPr>
        <w:t>canasta básica alimentaria</w:t>
      </w:r>
      <w:r w:rsidRPr="00AB0829">
        <w:rPr>
          <w:rFonts w:ascii="Verdana" w:hAnsi="Verdana"/>
          <w:sz w:val="24"/>
          <w:szCs w:val="24"/>
        </w:rPr>
        <w:t>. En otras palabras: quieren institucionalizar el salario de hambre y consolidar la pobreza del trabajador rural</w:t>
      </w:r>
      <w:r>
        <w:rPr>
          <w:rFonts w:ascii="Verdana" w:hAnsi="Verdana"/>
          <w:sz w:val="24"/>
          <w:szCs w:val="24"/>
        </w:rPr>
        <w:t>”</w:t>
      </w:r>
      <w:r w:rsidRPr="00AB0829">
        <w:rPr>
          <w:rFonts w:ascii="Verdana" w:hAnsi="Verdana"/>
          <w:sz w:val="24"/>
          <w:szCs w:val="24"/>
        </w:rPr>
        <w:t xml:space="preserve">. </w:t>
      </w:r>
    </w:p>
    <w:p w14:paraId="426264EC" w14:textId="77777777" w:rsidR="00AB0829" w:rsidRDefault="00AB0829" w:rsidP="0090202B">
      <w:pPr>
        <w:rPr>
          <w:rFonts w:ascii="Verdana" w:hAnsi="Verdana"/>
          <w:sz w:val="24"/>
          <w:szCs w:val="24"/>
        </w:rPr>
      </w:pPr>
    </w:p>
    <w:p w14:paraId="05329D91" w14:textId="4337B1BF" w:rsidR="00AB0829" w:rsidRDefault="00AB0829" w:rsidP="0090202B">
      <w:pPr>
        <w:rPr>
          <w:rFonts w:ascii="Verdana" w:hAnsi="Verdana"/>
          <w:sz w:val="24"/>
          <w:szCs w:val="24"/>
        </w:rPr>
      </w:pPr>
      <w:r w:rsidRPr="00AB0829">
        <w:rPr>
          <w:rFonts w:ascii="Verdana" w:hAnsi="Verdana"/>
          <w:sz w:val="24"/>
          <w:szCs w:val="24"/>
        </w:rPr>
        <w:t>Desde la UATRE</w:t>
      </w:r>
      <w:r>
        <w:rPr>
          <w:rFonts w:ascii="Verdana" w:hAnsi="Verdana"/>
          <w:sz w:val="24"/>
          <w:szCs w:val="24"/>
        </w:rPr>
        <w:t xml:space="preserve"> afirmaron “</w:t>
      </w:r>
      <w:r w:rsidRPr="00AB0829">
        <w:rPr>
          <w:rFonts w:ascii="Verdana" w:hAnsi="Verdana"/>
          <w:sz w:val="24"/>
          <w:szCs w:val="24"/>
        </w:rPr>
        <w:t>con total claridad: no vamos a convalidar paritarias de miseria ni a firmar ningún acuerdo que legitime la explotación y el empobrecimiento del peón rural. La dignidad de nuestros trabajadores no se negocia. Exigimos condiciones laborales justas y un salario digno</w:t>
      </w:r>
      <w:r>
        <w:rPr>
          <w:rFonts w:ascii="Verdana" w:hAnsi="Verdana"/>
          <w:sz w:val="24"/>
          <w:szCs w:val="24"/>
        </w:rPr>
        <w:t>”</w:t>
      </w:r>
      <w:r w:rsidRPr="00AB0829">
        <w:rPr>
          <w:rFonts w:ascii="Verdana" w:hAnsi="Verdana"/>
          <w:sz w:val="24"/>
          <w:szCs w:val="24"/>
        </w:rPr>
        <w:t xml:space="preserve">. </w:t>
      </w:r>
    </w:p>
    <w:p w14:paraId="285E070A" w14:textId="77777777" w:rsidR="00AB0829" w:rsidRDefault="00AB0829" w:rsidP="0090202B">
      <w:pPr>
        <w:rPr>
          <w:rFonts w:ascii="Verdana" w:hAnsi="Verdana"/>
          <w:sz w:val="24"/>
          <w:szCs w:val="24"/>
        </w:rPr>
      </w:pPr>
    </w:p>
    <w:p w14:paraId="6578CAEA" w14:textId="7185FC6A" w:rsidR="00AB0829" w:rsidRDefault="00AB0829" w:rsidP="0090202B">
      <w:pPr>
        <w:rPr>
          <w:rFonts w:ascii="Verdana" w:hAnsi="Verdana"/>
          <w:sz w:val="24"/>
          <w:szCs w:val="24"/>
        </w:rPr>
      </w:pPr>
      <w:r>
        <w:rPr>
          <w:rFonts w:ascii="Verdana" w:hAnsi="Verdana"/>
          <w:sz w:val="24"/>
          <w:szCs w:val="24"/>
        </w:rPr>
        <w:t>“</w:t>
      </w:r>
      <w:r w:rsidRPr="00AB0829">
        <w:rPr>
          <w:rFonts w:ascii="Verdana" w:hAnsi="Verdana"/>
          <w:sz w:val="24"/>
          <w:szCs w:val="24"/>
        </w:rPr>
        <w:t>Vamos a defender cada derecho, cada conquista y cada puesto de trabajo con todas las herramientas legales y gremiales que hagan falta</w:t>
      </w:r>
      <w:r>
        <w:rPr>
          <w:rFonts w:ascii="Verdana" w:hAnsi="Verdana"/>
          <w:sz w:val="24"/>
          <w:szCs w:val="24"/>
        </w:rPr>
        <w:t>”, añadieron</w:t>
      </w:r>
      <w:r w:rsidRPr="00AB0829">
        <w:rPr>
          <w:rFonts w:ascii="Verdana" w:hAnsi="Verdana"/>
          <w:sz w:val="24"/>
          <w:szCs w:val="24"/>
        </w:rPr>
        <w:t xml:space="preserve">. </w:t>
      </w:r>
    </w:p>
    <w:p w14:paraId="2CCA7323" w14:textId="77777777" w:rsidR="00AB0829" w:rsidRDefault="00AB0829" w:rsidP="0090202B">
      <w:pPr>
        <w:rPr>
          <w:rFonts w:ascii="Verdana" w:hAnsi="Verdana"/>
          <w:sz w:val="24"/>
          <w:szCs w:val="24"/>
        </w:rPr>
      </w:pPr>
    </w:p>
    <w:p w14:paraId="0B65C733" w14:textId="7B8D35C7" w:rsidR="00AB0829" w:rsidRDefault="00AB0829" w:rsidP="0090202B">
      <w:pPr>
        <w:rPr>
          <w:rFonts w:ascii="Verdana" w:hAnsi="Verdana"/>
          <w:sz w:val="24"/>
          <w:szCs w:val="24"/>
        </w:rPr>
      </w:pPr>
      <w:r>
        <w:rPr>
          <w:rFonts w:ascii="Verdana" w:hAnsi="Verdana"/>
          <w:sz w:val="24"/>
          <w:szCs w:val="24"/>
        </w:rPr>
        <w:t>“</w:t>
      </w:r>
      <w:r w:rsidRPr="00AB0829">
        <w:rPr>
          <w:rFonts w:ascii="Verdana" w:hAnsi="Verdana"/>
          <w:sz w:val="24"/>
          <w:szCs w:val="24"/>
        </w:rPr>
        <w:t xml:space="preserve">No vamos a ser cómplices de los salarios de miseria que pretenden imponer las entidades empleadoras, ni vamos a permitir que el ajuste </w:t>
      </w:r>
      <w:r w:rsidRPr="00AB0829">
        <w:rPr>
          <w:rFonts w:ascii="Verdana" w:hAnsi="Verdana"/>
          <w:sz w:val="24"/>
          <w:szCs w:val="24"/>
        </w:rPr>
        <w:lastRenderedPageBreak/>
        <w:t>siga recayendo sobre las espaldas de las trabajadoras y los trabajadores</w:t>
      </w:r>
      <w:r>
        <w:rPr>
          <w:rFonts w:ascii="Verdana" w:hAnsi="Verdana"/>
          <w:sz w:val="24"/>
          <w:szCs w:val="24"/>
        </w:rPr>
        <w:t>”, aseguraron</w:t>
      </w:r>
      <w:r w:rsidRPr="00AB0829">
        <w:rPr>
          <w:rFonts w:ascii="Verdana" w:hAnsi="Verdana"/>
          <w:sz w:val="24"/>
          <w:szCs w:val="24"/>
        </w:rPr>
        <w:t xml:space="preserve">. </w:t>
      </w:r>
    </w:p>
    <w:p w14:paraId="045B45CD" w14:textId="77777777" w:rsidR="00AB0829" w:rsidRDefault="00AB0829" w:rsidP="0090202B">
      <w:pPr>
        <w:rPr>
          <w:rFonts w:ascii="Verdana" w:hAnsi="Verdana"/>
          <w:sz w:val="24"/>
          <w:szCs w:val="24"/>
        </w:rPr>
      </w:pPr>
    </w:p>
    <w:p w14:paraId="5FADBED6" w14:textId="2E419CFE" w:rsidR="00AB0829" w:rsidRDefault="00AB0829" w:rsidP="0090202B">
      <w:pPr>
        <w:rPr>
          <w:rFonts w:ascii="Verdana" w:hAnsi="Verdana"/>
          <w:sz w:val="24"/>
          <w:szCs w:val="24"/>
        </w:rPr>
      </w:pPr>
      <w:r>
        <w:rPr>
          <w:rFonts w:ascii="Verdana" w:hAnsi="Verdana"/>
          <w:sz w:val="24"/>
          <w:szCs w:val="24"/>
        </w:rPr>
        <w:t>Y concluyeron: “</w:t>
      </w:r>
      <w:r w:rsidRPr="00AB0829">
        <w:rPr>
          <w:rFonts w:ascii="Verdana" w:hAnsi="Verdana"/>
          <w:sz w:val="24"/>
          <w:szCs w:val="24"/>
        </w:rPr>
        <w:t>Exigimos una paritaria justa, que reconozca el valor del trabajo rural y garantice condiciones de vida dignas para las familias que sostienen el campo</w:t>
      </w:r>
      <w:r>
        <w:rPr>
          <w:rFonts w:ascii="Verdana" w:hAnsi="Verdana"/>
          <w:sz w:val="24"/>
          <w:szCs w:val="24"/>
        </w:rPr>
        <w:t>”</w:t>
      </w:r>
      <w:r w:rsidRPr="00AB0829">
        <w:rPr>
          <w:rFonts w:ascii="Verdana" w:hAnsi="Verdana"/>
          <w:sz w:val="24"/>
          <w:szCs w:val="24"/>
        </w:rPr>
        <w:t>.</w:t>
      </w:r>
    </w:p>
    <w:p w14:paraId="32478C40" w14:textId="77777777" w:rsidR="00AB0829" w:rsidRDefault="00AB0829" w:rsidP="0090202B">
      <w:pPr>
        <w:rPr>
          <w:rFonts w:ascii="Verdana" w:hAnsi="Verdana"/>
          <w:sz w:val="24"/>
          <w:szCs w:val="24"/>
        </w:rPr>
      </w:pPr>
    </w:p>
    <w:p w14:paraId="469F8478" w14:textId="77777777" w:rsidR="00B92041" w:rsidRPr="00B92041" w:rsidRDefault="00B92041" w:rsidP="00B92041">
      <w:pPr>
        <w:rPr>
          <w:rFonts w:ascii="Verdana" w:hAnsi="Verdana"/>
          <w:b/>
          <w:sz w:val="24"/>
          <w:szCs w:val="24"/>
          <w:u w:val="single"/>
        </w:rPr>
      </w:pPr>
      <w:r w:rsidRPr="00B92041">
        <w:rPr>
          <w:rFonts w:ascii="Verdana" w:hAnsi="Verdana"/>
          <w:b/>
          <w:sz w:val="24"/>
          <w:szCs w:val="24"/>
          <w:u w:val="single"/>
        </w:rPr>
        <w:t xml:space="preserve">Prensa </w:t>
      </w:r>
      <w:proofErr w:type="spellStart"/>
      <w:r w:rsidRPr="00B92041">
        <w:rPr>
          <w:rFonts w:ascii="Verdana" w:hAnsi="Verdana"/>
          <w:b/>
          <w:sz w:val="24"/>
          <w:szCs w:val="24"/>
          <w:u w:val="single"/>
        </w:rPr>
        <w:t>Uatre</w:t>
      </w:r>
      <w:proofErr w:type="spellEnd"/>
      <w:r w:rsidRPr="00B92041">
        <w:rPr>
          <w:rFonts w:ascii="Verdana" w:hAnsi="Verdana"/>
          <w:b/>
          <w:sz w:val="24"/>
          <w:szCs w:val="24"/>
          <w:u w:val="single"/>
        </w:rPr>
        <w:t xml:space="preserve"> Oficial:</w:t>
      </w:r>
    </w:p>
    <w:p w14:paraId="70A9D305" w14:textId="77777777" w:rsidR="00B92041" w:rsidRPr="00B92041" w:rsidRDefault="00B92041" w:rsidP="00B92041">
      <w:pPr>
        <w:rPr>
          <w:rFonts w:ascii="Verdana" w:hAnsi="Verdana"/>
          <w:sz w:val="24"/>
          <w:szCs w:val="24"/>
        </w:rPr>
      </w:pPr>
      <w:r w:rsidRPr="00B92041">
        <w:rPr>
          <w:rFonts w:ascii="Verdana" w:hAnsi="Verdana"/>
          <w:sz w:val="24"/>
          <w:szCs w:val="24"/>
        </w:rPr>
        <w:t>(011) 4315-5800/0442/0445/0449</w:t>
      </w:r>
    </w:p>
    <w:p w14:paraId="3E116871" w14:textId="77777777" w:rsidR="00B92041" w:rsidRPr="00B92041" w:rsidRDefault="00B92041" w:rsidP="00B92041">
      <w:pPr>
        <w:rPr>
          <w:rFonts w:ascii="Verdana" w:hAnsi="Verdana"/>
          <w:sz w:val="24"/>
          <w:szCs w:val="24"/>
        </w:rPr>
      </w:pPr>
    </w:p>
    <w:p w14:paraId="3CE09A2E" w14:textId="77777777" w:rsidR="00B92041" w:rsidRPr="00F80A4D" w:rsidRDefault="00B92041" w:rsidP="00B92041">
      <w:pPr>
        <w:rPr>
          <w:rFonts w:ascii="Verdana" w:hAnsi="Verdana"/>
          <w:sz w:val="24"/>
          <w:szCs w:val="24"/>
        </w:rPr>
      </w:pPr>
      <w:r w:rsidRPr="00F80A4D">
        <w:rPr>
          <w:rFonts w:ascii="Verdana" w:hAnsi="Verdana"/>
          <w:b/>
          <w:bCs/>
          <w:sz w:val="24"/>
          <w:szCs w:val="24"/>
          <w:u w:val="single"/>
        </w:rPr>
        <w:t xml:space="preserve">Prensa José </w:t>
      </w:r>
      <w:proofErr w:type="spellStart"/>
      <w:r w:rsidRPr="00F80A4D">
        <w:rPr>
          <w:rFonts w:ascii="Verdana" w:hAnsi="Verdana"/>
          <w:b/>
          <w:bCs/>
          <w:sz w:val="24"/>
          <w:szCs w:val="24"/>
          <w:u w:val="single"/>
        </w:rPr>
        <w:t>Voytenco</w:t>
      </w:r>
      <w:proofErr w:type="spellEnd"/>
    </w:p>
    <w:p w14:paraId="0F87BC78" w14:textId="77777777" w:rsidR="00B92041" w:rsidRPr="00F80A4D" w:rsidRDefault="00B92041" w:rsidP="00B92041">
      <w:pPr>
        <w:rPr>
          <w:rFonts w:ascii="Verdana" w:hAnsi="Verdana"/>
          <w:sz w:val="24"/>
          <w:szCs w:val="24"/>
        </w:rPr>
      </w:pPr>
      <w:r w:rsidRPr="00F80A4D">
        <w:rPr>
          <w:rFonts w:ascii="Verdana" w:hAnsi="Verdana"/>
          <w:sz w:val="24"/>
          <w:szCs w:val="24"/>
        </w:rPr>
        <w:t xml:space="preserve">Magalí </w:t>
      </w:r>
      <w:proofErr w:type="spellStart"/>
      <w:r w:rsidRPr="00F80A4D">
        <w:rPr>
          <w:rFonts w:ascii="Verdana" w:hAnsi="Verdana"/>
          <w:sz w:val="24"/>
          <w:szCs w:val="24"/>
        </w:rPr>
        <w:t>Laboret</w:t>
      </w:r>
      <w:proofErr w:type="spellEnd"/>
      <w:r w:rsidRPr="00F80A4D">
        <w:rPr>
          <w:rFonts w:ascii="Verdana" w:hAnsi="Verdana"/>
          <w:sz w:val="24"/>
          <w:szCs w:val="24"/>
        </w:rPr>
        <w:t xml:space="preserve"> – Cel. (011) 6350-0746</w:t>
      </w:r>
    </w:p>
    <w:p w14:paraId="6555EE54" w14:textId="77777777" w:rsidR="00B92041" w:rsidRPr="00F80A4D" w:rsidRDefault="00B92041" w:rsidP="00B92041">
      <w:pPr>
        <w:rPr>
          <w:rFonts w:ascii="Verdana" w:hAnsi="Verdana"/>
          <w:sz w:val="24"/>
          <w:szCs w:val="24"/>
        </w:rPr>
      </w:pPr>
      <w:r w:rsidRPr="00F80A4D">
        <w:rPr>
          <w:rFonts w:ascii="Verdana" w:hAnsi="Verdana"/>
          <w:sz w:val="24"/>
          <w:szCs w:val="24"/>
        </w:rPr>
        <w:t xml:space="preserve">Gabriel </w:t>
      </w:r>
      <w:proofErr w:type="spellStart"/>
      <w:r w:rsidRPr="00F80A4D">
        <w:rPr>
          <w:rFonts w:ascii="Verdana" w:hAnsi="Verdana"/>
          <w:sz w:val="24"/>
          <w:szCs w:val="24"/>
        </w:rPr>
        <w:t>Padula</w:t>
      </w:r>
      <w:proofErr w:type="spellEnd"/>
      <w:r w:rsidRPr="00F80A4D">
        <w:rPr>
          <w:rFonts w:ascii="Verdana" w:hAnsi="Verdana"/>
          <w:sz w:val="24"/>
          <w:szCs w:val="24"/>
        </w:rPr>
        <w:t xml:space="preserve"> – Cel. (011) 5708-0106</w:t>
      </w:r>
    </w:p>
    <w:p w14:paraId="2CA50933" w14:textId="77777777" w:rsidR="00B92041" w:rsidRPr="00F80A4D" w:rsidRDefault="00B92041" w:rsidP="00B92041">
      <w:pPr>
        <w:rPr>
          <w:rFonts w:ascii="Verdana" w:hAnsi="Verdana"/>
          <w:sz w:val="24"/>
          <w:szCs w:val="24"/>
        </w:rPr>
      </w:pPr>
      <w:r w:rsidRPr="00F80A4D">
        <w:rPr>
          <w:rFonts w:ascii="Verdana" w:hAnsi="Verdana"/>
          <w:sz w:val="24"/>
          <w:szCs w:val="24"/>
        </w:rPr>
        <w:t xml:space="preserve">Francisco Vera </w:t>
      </w:r>
      <w:proofErr w:type="spellStart"/>
      <w:r w:rsidRPr="00F80A4D">
        <w:rPr>
          <w:rFonts w:ascii="Verdana" w:hAnsi="Verdana"/>
          <w:sz w:val="24"/>
          <w:szCs w:val="24"/>
        </w:rPr>
        <w:t>Golé</w:t>
      </w:r>
      <w:proofErr w:type="spellEnd"/>
      <w:r w:rsidRPr="00F80A4D">
        <w:rPr>
          <w:rFonts w:ascii="Verdana" w:hAnsi="Verdana"/>
          <w:sz w:val="24"/>
          <w:szCs w:val="24"/>
        </w:rPr>
        <w:t xml:space="preserve"> – Cel. (011) 3174-3090 </w:t>
      </w:r>
    </w:p>
    <w:p w14:paraId="525EA698" w14:textId="77777777" w:rsidR="00B92041" w:rsidRPr="00F80A4D" w:rsidRDefault="00B92041" w:rsidP="00B92041">
      <w:pPr>
        <w:rPr>
          <w:rFonts w:ascii="Verdana" w:hAnsi="Verdana"/>
          <w:sz w:val="24"/>
          <w:szCs w:val="24"/>
        </w:rPr>
      </w:pPr>
      <w:r w:rsidRPr="00F80A4D">
        <w:rPr>
          <w:rFonts w:ascii="Verdana" w:hAnsi="Verdana"/>
          <w:sz w:val="24"/>
          <w:szCs w:val="24"/>
        </w:rPr>
        <w:t>Lisandro Machado – Cel. (011) 3632-1200</w:t>
      </w:r>
    </w:p>
    <w:p w14:paraId="1429F07C" w14:textId="77777777" w:rsidR="00B92041" w:rsidRPr="00F80A4D" w:rsidRDefault="00B92041" w:rsidP="00B92041">
      <w:pPr>
        <w:rPr>
          <w:rFonts w:ascii="Verdana" w:hAnsi="Verdana"/>
          <w:sz w:val="24"/>
          <w:szCs w:val="24"/>
        </w:rPr>
      </w:pPr>
    </w:p>
    <w:p w14:paraId="27FB81AA" w14:textId="77777777" w:rsidR="00B92041" w:rsidRPr="00F80A4D" w:rsidRDefault="00B92041" w:rsidP="00B92041">
      <w:pPr>
        <w:rPr>
          <w:rFonts w:ascii="Verdana" w:hAnsi="Verdana"/>
          <w:sz w:val="24"/>
          <w:szCs w:val="24"/>
        </w:rPr>
      </w:pPr>
      <w:r w:rsidRPr="00F80A4D">
        <w:rPr>
          <w:rFonts w:ascii="Verdana" w:hAnsi="Verdana"/>
          <w:b/>
          <w:bCs/>
          <w:sz w:val="24"/>
          <w:szCs w:val="24"/>
          <w:u w:val="single"/>
        </w:rPr>
        <w:t>Redes sociales:</w:t>
      </w:r>
    </w:p>
    <w:p w14:paraId="76AA2E92" w14:textId="77777777" w:rsidR="00B92041" w:rsidRPr="00F80A4D" w:rsidRDefault="00B92041" w:rsidP="00B92041">
      <w:pPr>
        <w:rPr>
          <w:rFonts w:ascii="Verdana" w:hAnsi="Verdana"/>
          <w:b/>
          <w:sz w:val="24"/>
          <w:szCs w:val="24"/>
        </w:rPr>
      </w:pPr>
      <w:r w:rsidRPr="00F80A4D">
        <w:rPr>
          <w:rFonts w:ascii="Verdana" w:hAnsi="Verdana"/>
          <w:b/>
          <w:sz w:val="24"/>
          <w:szCs w:val="24"/>
        </w:rPr>
        <w:t>UATRE</w:t>
      </w:r>
    </w:p>
    <w:p w14:paraId="79C992BE" w14:textId="77777777" w:rsidR="00B92041" w:rsidRPr="00F80A4D" w:rsidRDefault="00B92041" w:rsidP="00B92041">
      <w:pPr>
        <w:rPr>
          <w:rFonts w:ascii="Verdana" w:hAnsi="Verdana"/>
          <w:sz w:val="24"/>
          <w:szCs w:val="24"/>
        </w:rPr>
      </w:pPr>
      <w:r w:rsidRPr="00F80A4D">
        <w:rPr>
          <w:rFonts w:ascii="Verdana" w:hAnsi="Verdana"/>
          <w:sz w:val="24"/>
          <w:szCs w:val="24"/>
        </w:rPr>
        <w:t>Twitter: @UATRE1</w:t>
      </w:r>
    </w:p>
    <w:p w14:paraId="450F7F08" w14:textId="77777777" w:rsidR="00B92041" w:rsidRPr="00F80A4D" w:rsidRDefault="00B92041" w:rsidP="00B92041">
      <w:pPr>
        <w:rPr>
          <w:rFonts w:ascii="Verdana" w:hAnsi="Verdana"/>
          <w:sz w:val="24"/>
          <w:szCs w:val="24"/>
        </w:rPr>
      </w:pPr>
      <w:r w:rsidRPr="00F80A4D">
        <w:rPr>
          <w:rFonts w:ascii="Verdana" w:hAnsi="Verdana"/>
          <w:sz w:val="24"/>
          <w:szCs w:val="24"/>
        </w:rPr>
        <w:t>Facebook: /UATRE</w:t>
      </w:r>
    </w:p>
    <w:p w14:paraId="7E89210E" w14:textId="77777777" w:rsidR="00B92041" w:rsidRPr="00F80A4D" w:rsidRDefault="00B92041" w:rsidP="00B92041">
      <w:pPr>
        <w:rPr>
          <w:rFonts w:ascii="Verdana" w:hAnsi="Verdana"/>
          <w:sz w:val="24"/>
          <w:szCs w:val="24"/>
        </w:rPr>
      </w:pPr>
      <w:r w:rsidRPr="00F80A4D">
        <w:rPr>
          <w:rFonts w:ascii="Verdana" w:hAnsi="Verdana"/>
          <w:sz w:val="24"/>
          <w:szCs w:val="24"/>
        </w:rPr>
        <w:t>Instagram: /</w:t>
      </w:r>
      <w:proofErr w:type="spellStart"/>
      <w:r w:rsidRPr="00F80A4D">
        <w:rPr>
          <w:rFonts w:ascii="Verdana" w:hAnsi="Verdana"/>
          <w:sz w:val="24"/>
          <w:szCs w:val="24"/>
        </w:rPr>
        <w:t>uatreoficial</w:t>
      </w:r>
      <w:proofErr w:type="spellEnd"/>
    </w:p>
    <w:p w14:paraId="6DC61D67" w14:textId="77777777" w:rsidR="00B92041" w:rsidRPr="00F80A4D" w:rsidRDefault="00B92041" w:rsidP="00B92041">
      <w:pPr>
        <w:rPr>
          <w:rFonts w:ascii="Verdana" w:hAnsi="Verdana"/>
          <w:sz w:val="24"/>
          <w:szCs w:val="24"/>
        </w:rPr>
      </w:pPr>
    </w:p>
    <w:p w14:paraId="6462FA6B" w14:textId="77777777" w:rsidR="00B92041" w:rsidRPr="00F80A4D" w:rsidRDefault="00B92041" w:rsidP="00B92041">
      <w:pPr>
        <w:rPr>
          <w:rFonts w:ascii="Verdana" w:hAnsi="Verdana"/>
          <w:b/>
          <w:sz w:val="24"/>
          <w:szCs w:val="24"/>
        </w:rPr>
      </w:pPr>
      <w:r w:rsidRPr="00F80A4D">
        <w:rPr>
          <w:rFonts w:ascii="Verdana" w:hAnsi="Verdana"/>
          <w:b/>
          <w:sz w:val="24"/>
          <w:szCs w:val="24"/>
        </w:rPr>
        <w:t xml:space="preserve">José </w:t>
      </w:r>
      <w:proofErr w:type="spellStart"/>
      <w:r w:rsidRPr="00F80A4D">
        <w:rPr>
          <w:rFonts w:ascii="Verdana" w:hAnsi="Verdana"/>
          <w:b/>
          <w:sz w:val="24"/>
          <w:szCs w:val="24"/>
        </w:rPr>
        <w:t>Voytenco</w:t>
      </w:r>
      <w:proofErr w:type="spellEnd"/>
    </w:p>
    <w:p w14:paraId="442DBA68" w14:textId="77777777" w:rsidR="00B92041" w:rsidRPr="00F80A4D" w:rsidRDefault="00B92041" w:rsidP="00B92041">
      <w:pPr>
        <w:rPr>
          <w:rFonts w:ascii="Verdana" w:hAnsi="Verdana"/>
          <w:sz w:val="24"/>
          <w:szCs w:val="24"/>
        </w:rPr>
      </w:pPr>
      <w:r w:rsidRPr="00F80A4D">
        <w:rPr>
          <w:rFonts w:ascii="Verdana" w:hAnsi="Verdana"/>
          <w:sz w:val="24"/>
          <w:szCs w:val="24"/>
        </w:rPr>
        <w:t>Twitter: @JoseVoytenco</w:t>
      </w:r>
    </w:p>
    <w:p w14:paraId="2954F1F6" w14:textId="77777777" w:rsidR="00B92041" w:rsidRPr="00F80A4D" w:rsidRDefault="00B92041" w:rsidP="00B92041">
      <w:pPr>
        <w:rPr>
          <w:rFonts w:ascii="Verdana" w:hAnsi="Verdana"/>
          <w:sz w:val="24"/>
          <w:szCs w:val="24"/>
        </w:rPr>
      </w:pPr>
      <w:r w:rsidRPr="00F80A4D">
        <w:rPr>
          <w:rFonts w:ascii="Verdana" w:hAnsi="Verdana"/>
          <w:sz w:val="24"/>
          <w:szCs w:val="24"/>
        </w:rPr>
        <w:t>Facebook: /</w:t>
      </w:r>
      <w:proofErr w:type="spellStart"/>
      <w:r w:rsidRPr="00F80A4D">
        <w:rPr>
          <w:rFonts w:ascii="Verdana" w:hAnsi="Verdana"/>
          <w:sz w:val="24"/>
          <w:szCs w:val="24"/>
        </w:rPr>
        <w:t>JoseVoytenco</w:t>
      </w:r>
      <w:proofErr w:type="spellEnd"/>
    </w:p>
    <w:p w14:paraId="3AD33D77" w14:textId="77777777" w:rsidR="00B92041" w:rsidRPr="00F80A4D" w:rsidRDefault="00B92041" w:rsidP="00B92041">
      <w:pPr>
        <w:rPr>
          <w:rFonts w:ascii="Verdana" w:hAnsi="Verdana"/>
          <w:sz w:val="24"/>
          <w:szCs w:val="24"/>
        </w:rPr>
      </w:pPr>
      <w:r w:rsidRPr="00F80A4D">
        <w:rPr>
          <w:rFonts w:ascii="Verdana" w:hAnsi="Verdana"/>
          <w:sz w:val="24"/>
          <w:szCs w:val="24"/>
        </w:rPr>
        <w:t>Instagram: /</w:t>
      </w:r>
      <w:proofErr w:type="spellStart"/>
      <w:r w:rsidRPr="00F80A4D">
        <w:rPr>
          <w:rFonts w:ascii="Verdana" w:hAnsi="Verdana"/>
          <w:sz w:val="24"/>
          <w:szCs w:val="24"/>
        </w:rPr>
        <w:t>josevoytenco</w:t>
      </w:r>
      <w:proofErr w:type="spellEnd"/>
    </w:p>
    <w:p w14:paraId="54E9C290" w14:textId="77777777" w:rsidR="00B92041" w:rsidRPr="00B92041" w:rsidRDefault="00B92041" w:rsidP="0090202B">
      <w:pPr>
        <w:rPr>
          <w:rFonts w:ascii="Verdana" w:hAnsi="Verdana"/>
          <w:sz w:val="24"/>
          <w:szCs w:val="24"/>
        </w:rPr>
      </w:pPr>
    </w:p>
    <w:sectPr w:rsidR="00B92041" w:rsidRPr="00B920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7CC"/>
    <w:rsid w:val="004F57CC"/>
    <w:rsid w:val="00740F1B"/>
    <w:rsid w:val="0090202B"/>
    <w:rsid w:val="009E4A30"/>
    <w:rsid w:val="00AB0829"/>
    <w:rsid w:val="00B920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807E"/>
  <w15:chartTrackingRefBased/>
  <w15:docId w15:val="{22AC803B-A197-4910-8415-988D3D9E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F57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476490">
      <w:bodyDiv w:val="1"/>
      <w:marLeft w:val="0"/>
      <w:marRight w:val="0"/>
      <w:marTop w:val="0"/>
      <w:marBottom w:val="0"/>
      <w:divBdr>
        <w:top w:val="none" w:sz="0" w:space="0" w:color="auto"/>
        <w:left w:val="none" w:sz="0" w:space="0" w:color="auto"/>
        <w:bottom w:val="none" w:sz="0" w:space="0" w:color="auto"/>
        <w:right w:val="none" w:sz="0" w:space="0" w:color="auto"/>
      </w:divBdr>
      <w:divsChild>
        <w:div w:id="1063601753">
          <w:marLeft w:val="0"/>
          <w:marRight w:val="0"/>
          <w:marTop w:val="0"/>
          <w:marBottom w:val="0"/>
          <w:divBdr>
            <w:top w:val="none" w:sz="0" w:space="0" w:color="auto"/>
            <w:left w:val="none" w:sz="0" w:space="0" w:color="auto"/>
            <w:bottom w:val="none" w:sz="0" w:space="0" w:color="auto"/>
            <w:right w:val="none" w:sz="0" w:space="0" w:color="auto"/>
          </w:divBdr>
        </w:div>
        <w:div w:id="1457219477">
          <w:marLeft w:val="0"/>
          <w:marRight w:val="0"/>
          <w:marTop w:val="0"/>
          <w:marBottom w:val="0"/>
          <w:divBdr>
            <w:top w:val="none" w:sz="0" w:space="0" w:color="auto"/>
            <w:left w:val="none" w:sz="0" w:space="0" w:color="auto"/>
            <w:bottom w:val="none" w:sz="0" w:space="0" w:color="auto"/>
            <w:right w:val="none" w:sz="0" w:space="0" w:color="auto"/>
          </w:divBdr>
        </w:div>
        <w:div w:id="1572421503">
          <w:marLeft w:val="0"/>
          <w:marRight w:val="0"/>
          <w:marTop w:val="0"/>
          <w:marBottom w:val="0"/>
          <w:divBdr>
            <w:top w:val="none" w:sz="0" w:space="0" w:color="auto"/>
            <w:left w:val="none" w:sz="0" w:space="0" w:color="auto"/>
            <w:bottom w:val="none" w:sz="0" w:space="0" w:color="auto"/>
            <w:right w:val="none" w:sz="0" w:space="0" w:color="auto"/>
          </w:divBdr>
        </w:div>
        <w:div w:id="2070876838">
          <w:marLeft w:val="0"/>
          <w:marRight w:val="0"/>
          <w:marTop w:val="0"/>
          <w:marBottom w:val="0"/>
          <w:divBdr>
            <w:top w:val="none" w:sz="0" w:space="0" w:color="auto"/>
            <w:left w:val="none" w:sz="0" w:space="0" w:color="auto"/>
            <w:bottom w:val="none" w:sz="0" w:space="0" w:color="auto"/>
            <w:right w:val="none" w:sz="0" w:space="0" w:color="auto"/>
          </w:divBdr>
        </w:div>
        <w:div w:id="1871141554">
          <w:marLeft w:val="0"/>
          <w:marRight w:val="0"/>
          <w:marTop w:val="0"/>
          <w:marBottom w:val="0"/>
          <w:divBdr>
            <w:top w:val="none" w:sz="0" w:space="0" w:color="auto"/>
            <w:left w:val="none" w:sz="0" w:space="0" w:color="auto"/>
            <w:bottom w:val="none" w:sz="0" w:space="0" w:color="auto"/>
            <w:right w:val="none" w:sz="0" w:space="0" w:color="auto"/>
          </w:divBdr>
        </w:div>
        <w:div w:id="1876654309">
          <w:marLeft w:val="0"/>
          <w:marRight w:val="0"/>
          <w:marTop w:val="0"/>
          <w:marBottom w:val="0"/>
          <w:divBdr>
            <w:top w:val="none" w:sz="0" w:space="0" w:color="auto"/>
            <w:left w:val="none" w:sz="0" w:space="0" w:color="auto"/>
            <w:bottom w:val="none" w:sz="0" w:space="0" w:color="auto"/>
            <w:right w:val="none" w:sz="0" w:space="0" w:color="auto"/>
          </w:divBdr>
        </w:div>
        <w:div w:id="359283486">
          <w:marLeft w:val="0"/>
          <w:marRight w:val="0"/>
          <w:marTop w:val="0"/>
          <w:marBottom w:val="0"/>
          <w:divBdr>
            <w:top w:val="none" w:sz="0" w:space="0" w:color="auto"/>
            <w:left w:val="none" w:sz="0" w:space="0" w:color="auto"/>
            <w:bottom w:val="none" w:sz="0" w:space="0" w:color="auto"/>
            <w:right w:val="none" w:sz="0" w:space="0" w:color="auto"/>
          </w:divBdr>
        </w:div>
        <w:div w:id="377239493">
          <w:marLeft w:val="0"/>
          <w:marRight w:val="0"/>
          <w:marTop w:val="0"/>
          <w:marBottom w:val="0"/>
          <w:divBdr>
            <w:top w:val="none" w:sz="0" w:space="0" w:color="auto"/>
            <w:left w:val="none" w:sz="0" w:space="0" w:color="auto"/>
            <w:bottom w:val="none" w:sz="0" w:space="0" w:color="auto"/>
            <w:right w:val="none" w:sz="0" w:space="0" w:color="auto"/>
          </w:divBdr>
        </w:div>
        <w:div w:id="610666389">
          <w:marLeft w:val="0"/>
          <w:marRight w:val="0"/>
          <w:marTop w:val="0"/>
          <w:marBottom w:val="0"/>
          <w:divBdr>
            <w:top w:val="none" w:sz="0" w:space="0" w:color="auto"/>
            <w:left w:val="none" w:sz="0" w:space="0" w:color="auto"/>
            <w:bottom w:val="none" w:sz="0" w:space="0" w:color="auto"/>
            <w:right w:val="none" w:sz="0" w:space="0" w:color="auto"/>
          </w:divBdr>
        </w:div>
        <w:div w:id="1569801560">
          <w:marLeft w:val="0"/>
          <w:marRight w:val="0"/>
          <w:marTop w:val="0"/>
          <w:marBottom w:val="0"/>
          <w:divBdr>
            <w:top w:val="none" w:sz="0" w:space="0" w:color="auto"/>
            <w:left w:val="none" w:sz="0" w:space="0" w:color="auto"/>
            <w:bottom w:val="none" w:sz="0" w:space="0" w:color="auto"/>
            <w:right w:val="none" w:sz="0" w:space="0" w:color="auto"/>
          </w:divBdr>
        </w:div>
        <w:div w:id="1489857254">
          <w:marLeft w:val="0"/>
          <w:marRight w:val="0"/>
          <w:marTop w:val="0"/>
          <w:marBottom w:val="0"/>
          <w:divBdr>
            <w:top w:val="none" w:sz="0" w:space="0" w:color="auto"/>
            <w:left w:val="none" w:sz="0" w:space="0" w:color="auto"/>
            <w:bottom w:val="none" w:sz="0" w:space="0" w:color="auto"/>
            <w:right w:val="none" w:sz="0" w:space="0" w:color="auto"/>
          </w:divBdr>
        </w:div>
        <w:div w:id="536432973">
          <w:marLeft w:val="0"/>
          <w:marRight w:val="0"/>
          <w:marTop w:val="0"/>
          <w:marBottom w:val="0"/>
          <w:divBdr>
            <w:top w:val="none" w:sz="0" w:space="0" w:color="auto"/>
            <w:left w:val="none" w:sz="0" w:space="0" w:color="auto"/>
            <w:bottom w:val="none" w:sz="0" w:space="0" w:color="auto"/>
            <w:right w:val="none" w:sz="0" w:space="0" w:color="auto"/>
          </w:divBdr>
        </w:div>
        <w:div w:id="319579761">
          <w:marLeft w:val="0"/>
          <w:marRight w:val="0"/>
          <w:marTop w:val="0"/>
          <w:marBottom w:val="0"/>
          <w:divBdr>
            <w:top w:val="none" w:sz="0" w:space="0" w:color="auto"/>
            <w:left w:val="none" w:sz="0" w:space="0" w:color="auto"/>
            <w:bottom w:val="none" w:sz="0" w:space="0" w:color="auto"/>
            <w:right w:val="none" w:sz="0" w:space="0" w:color="auto"/>
          </w:divBdr>
        </w:div>
        <w:div w:id="691300476">
          <w:marLeft w:val="0"/>
          <w:marRight w:val="0"/>
          <w:marTop w:val="0"/>
          <w:marBottom w:val="0"/>
          <w:divBdr>
            <w:top w:val="none" w:sz="0" w:space="0" w:color="auto"/>
            <w:left w:val="none" w:sz="0" w:space="0" w:color="auto"/>
            <w:bottom w:val="none" w:sz="0" w:space="0" w:color="auto"/>
            <w:right w:val="none" w:sz="0" w:space="0" w:color="auto"/>
          </w:divBdr>
        </w:div>
        <w:div w:id="350839103">
          <w:marLeft w:val="0"/>
          <w:marRight w:val="0"/>
          <w:marTop w:val="0"/>
          <w:marBottom w:val="0"/>
          <w:divBdr>
            <w:top w:val="none" w:sz="0" w:space="0" w:color="auto"/>
            <w:left w:val="none" w:sz="0" w:space="0" w:color="auto"/>
            <w:bottom w:val="none" w:sz="0" w:space="0" w:color="auto"/>
            <w:right w:val="none" w:sz="0" w:space="0" w:color="auto"/>
          </w:divBdr>
        </w:div>
        <w:div w:id="1376077947">
          <w:marLeft w:val="0"/>
          <w:marRight w:val="0"/>
          <w:marTop w:val="0"/>
          <w:marBottom w:val="0"/>
          <w:divBdr>
            <w:top w:val="none" w:sz="0" w:space="0" w:color="auto"/>
            <w:left w:val="none" w:sz="0" w:space="0" w:color="auto"/>
            <w:bottom w:val="none" w:sz="0" w:space="0" w:color="auto"/>
            <w:right w:val="none" w:sz="0" w:space="0" w:color="auto"/>
          </w:divBdr>
        </w:div>
        <w:div w:id="1121656312">
          <w:marLeft w:val="0"/>
          <w:marRight w:val="0"/>
          <w:marTop w:val="0"/>
          <w:marBottom w:val="0"/>
          <w:divBdr>
            <w:top w:val="none" w:sz="0" w:space="0" w:color="auto"/>
            <w:left w:val="none" w:sz="0" w:space="0" w:color="auto"/>
            <w:bottom w:val="none" w:sz="0" w:space="0" w:color="auto"/>
            <w:right w:val="none" w:sz="0" w:space="0" w:color="auto"/>
          </w:divBdr>
        </w:div>
        <w:div w:id="1445995818">
          <w:marLeft w:val="0"/>
          <w:marRight w:val="0"/>
          <w:marTop w:val="0"/>
          <w:marBottom w:val="0"/>
          <w:divBdr>
            <w:top w:val="none" w:sz="0" w:space="0" w:color="auto"/>
            <w:left w:val="none" w:sz="0" w:space="0" w:color="auto"/>
            <w:bottom w:val="none" w:sz="0" w:space="0" w:color="auto"/>
            <w:right w:val="none" w:sz="0" w:space="0" w:color="auto"/>
          </w:divBdr>
        </w:div>
        <w:div w:id="1119447491">
          <w:marLeft w:val="0"/>
          <w:marRight w:val="0"/>
          <w:marTop w:val="0"/>
          <w:marBottom w:val="0"/>
          <w:divBdr>
            <w:top w:val="none" w:sz="0" w:space="0" w:color="auto"/>
            <w:left w:val="none" w:sz="0" w:space="0" w:color="auto"/>
            <w:bottom w:val="none" w:sz="0" w:space="0" w:color="auto"/>
            <w:right w:val="none" w:sz="0" w:space="0" w:color="auto"/>
          </w:divBdr>
        </w:div>
        <w:div w:id="2025401105">
          <w:marLeft w:val="0"/>
          <w:marRight w:val="0"/>
          <w:marTop w:val="0"/>
          <w:marBottom w:val="0"/>
          <w:divBdr>
            <w:top w:val="none" w:sz="0" w:space="0" w:color="auto"/>
            <w:left w:val="none" w:sz="0" w:space="0" w:color="auto"/>
            <w:bottom w:val="none" w:sz="0" w:space="0" w:color="auto"/>
            <w:right w:val="none" w:sz="0" w:space="0" w:color="auto"/>
          </w:divBdr>
        </w:div>
        <w:div w:id="779107441">
          <w:marLeft w:val="0"/>
          <w:marRight w:val="0"/>
          <w:marTop w:val="0"/>
          <w:marBottom w:val="0"/>
          <w:divBdr>
            <w:top w:val="none" w:sz="0" w:space="0" w:color="auto"/>
            <w:left w:val="none" w:sz="0" w:space="0" w:color="auto"/>
            <w:bottom w:val="none" w:sz="0" w:space="0" w:color="auto"/>
            <w:right w:val="none" w:sz="0" w:space="0" w:color="auto"/>
          </w:divBdr>
        </w:div>
        <w:div w:id="1678145169">
          <w:marLeft w:val="0"/>
          <w:marRight w:val="0"/>
          <w:marTop w:val="0"/>
          <w:marBottom w:val="0"/>
          <w:divBdr>
            <w:top w:val="none" w:sz="0" w:space="0" w:color="auto"/>
            <w:left w:val="none" w:sz="0" w:space="0" w:color="auto"/>
            <w:bottom w:val="none" w:sz="0" w:space="0" w:color="auto"/>
            <w:right w:val="none" w:sz="0" w:space="0" w:color="auto"/>
          </w:divBdr>
        </w:div>
        <w:div w:id="1135366288">
          <w:marLeft w:val="0"/>
          <w:marRight w:val="0"/>
          <w:marTop w:val="0"/>
          <w:marBottom w:val="0"/>
          <w:divBdr>
            <w:top w:val="none" w:sz="0" w:space="0" w:color="auto"/>
            <w:left w:val="none" w:sz="0" w:space="0" w:color="auto"/>
            <w:bottom w:val="none" w:sz="0" w:space="0" w:color="auto"/>
            <w:right w:val="none" w:sz="0" w:space="0" w:color="auto"/>
          </w:divBdr>
        </w:div>
        <w:div w:id="1397166284">
          <w:marLeft w:val="0"/>
          <w:marRight w:val="0"/>
          <w:marTop w:val="0"/>
          <w:marBottom w:val="0"/>
          <w:divBdr>
            <w:top w:val="none" w:sz="0" w:space="0" w:color="auto"/>
            <w:left w:val="none" w:sz="0" w:space="0" w:color="auto"/>
            <w:bottom w:val="none" w:sz="0" w:space="0" w:color="auto"/>
            <w:right w:val="none" w:sz="0" w:space="0" w:color="auto"/>
          </w:divBdr>
        </w:div>
        <w:div w:id="1572891703">
          <w:marLeft w:val="0"/>
          <w:marRight w:val="0"/>
          <w:marTop w:val="0"/>
          <w:marBottom w:val="0"/>
          <w:divBdr>
            <w:top w:val="none" w:sz="0" w:space="0" w:color="auto"/>
            <w:left w:val="none" w:sz="0" w:space="0" w:color="auto"/>
            <w:bottom w:val="none" w:sz="0" w:space="0" w:color="auto"/>
            <w:right w:val="none" w:sz="0" w:space="0" w:color="auto"/>
          </w:divBdr>
        </w:div>
        <w:div w:id="821459707">
          <w:marLeft w:val="0"/>
          <w:marRight w:val="0"/>
          <w:marTop w:val="0"/>
          <w:marBottom w:val="0"/>
          <w:divBdr>
            <w:top w:val="none" w:sz="0" w:space="0" w:color="auto"/>
            <w:left w:val="none" w:sz="0" w:space="0" w:color="auto"/>
            <w:bottom w:val="none" w:sz="0" w:space="0" w:color="auto"/>
            <w:right w:val="none" w:sz="0" w:space="0" w:color="auto"/>
          </w:divBdr>
        </w:div>
        <w:div w:id="195390403">
          <w:marLeft w:val="0"/>
          <w:marRight w:val="0"/>
          <w:marTop w:val="0"/>
          <w:marBottom w:val="0"/>
          <w:divBdr>
            <w:top w:val="none" w:sz="0" w:space="0" w:color="auto"/>
            <w:left w:val="none" w:sz="0" w:space="0" w:color="auto"/>
            <w:bottom w:val="none" w:sz="0" w:space="0" w:color="auto"/>
            <w:right w:val="none" w:sz="0" w:space="0" w:color="auto"/>
          </w:divBdr>
        </w:div>
        <w:div w:id="908273937">
          <w:marLeft w:val="0"/>
          <w:marRight w:val="0"/>
          <w:marTop w:val="0"/>
          <w:marBottom w:val="0"/>
          <w:divBdr>
            <w:top w:val="none" w:sz="0" w:space="0" w:color="auto"/>
            <w:left w:val="none" w:sz="0" w:space="0" w:color="auto"/>
            <w:bottom w:val="none" w:sz="0" w:space="0" w:color="auto"/>
            <w:right w:val="none" w:sz="0" w:space="0" w:color="auto"/>
          </w:divBdr>
        </w:div>
        <w:div w:id="345595358">
          <w:marLeft w:val="0"/>
          <w:marRight w:val="0"/>
          <w:marTop w:val="0"/>
          <w:marBottom w:val="0"/>
          <w:divBdr>
            <w:top w:val="none" w:sz="0" w:space="0" w:color="auto"/>
            <w:left w:val="none" w:sz="0" w:space="0" w:color="auto"/>
            <w:bottom w:val="none" w:sz="0" w:space="0" w:color="auto"/>
            <w:right w:val="none" w:sz="0" w:space="0" w:color="auto"/>
          </w:divBdr>
        </w:div>
        <w:div w:id="1103961174">
          <w:marLeft w:val="0"/>
          <w:marRight w:val="0"/>
          <w:marTop w:val="0"/>
          <w:marBottom w:val="0"/>
          <w:divBdr>
            <w:top w:val="none" w:sz="0" w:space="0" w:color="auto"/>
            <w:left w:val="none" w:sz="0" w:space="0" w:color="auto"/>
            <w:bottom w:val="none" w:sz="0" w:space="0" w:color="auto"/>
            <w:right w:val="none" w:sz="0" w:space="0" w:color="auto"/>
          </w:divBdr>
        </w:div>
        <w:div w:id="562062112">
          <w:marLeft w:val="0"/>
          <w:marRight w:val="0"/>
          <w:marTop w:val="0"/>
          <w:marBottom w:val="0"/>
          <w:divBdr>
            <w:top w:val="none" w:sz="0" w:space="0" w:color="auto"/>
            <w:left w:val="none" w:sz="0" w:space="0" w:color="auto"/>
            <w:bottom w:val="none" w:sz="0" w:space="0" w:color="auto"/>
            <w:right w:val="none" w:sz="0" w:space="0" w:color="auto"/>
          </w:divBdr>
        </w:div>
        <w:div w:id="2001301257">
          <w:marLeft w:val="0"/>
          <w:marRight w:val="0"/>
          <w:marTop w:val="0"/>
          <w:marBottom w:val="0"/>
          <w:divBdr>
            <w:top w:val="none" w:sz="0" w:space="0" w:color="auto"/>
            <w:left w:val="none" w:sz="0" w:space="0" w:color="auto"/>
            <w:bottom w:val="none" w:sz="0" w:space="0" w:color="auto"/>
            <w:right w:val="none" w:sz="0" w:space="0" w:color="auto"/>
          </w:divBdr>
        </w:div>
        <w:div w:id="1223561768">
          <w:marLeft w:val="0"/>
          <w:marRight w:val="0"/>
          <w:marTop w:val="0"/>
          <w:marBottom w:val="0"/>
          <w:divBdr>
            <w:top w:val="none" w:sz="0" w:space="0" w:color="auto"/>
            <w:left w:val="none" w:sz="0" w:space="0" w:color="auto"/>
            <w:bottom w:val="none" w:sz="0" w:space="0" w:color="auto"/>
            <w:right w:val="none" w:sz="0" w:space="0" w:color="auto"/>
          </w:divBdr>
        </w:div>
        <w:div w:id="181549994">
          <w:marLeft w:val="0"/>
          <w:marRight w:val="0"/>
          <w:marTop w:val="0"/>
          <w:marBottom w:val="0"/>
          <w:divBdr>
            <w:top w:val="none" w:sz="0" w:space="0" w:color="auto"/>
            <w:left w:val="none" w:sz="0" w:space="0" w:color="auto"/>
            <w:bottom w:val="none" w:sz="0" w:space="0" w:color="auto"/>
            <w:right w:val="none" w:sz="0" w:space="0" w:color="auto"/>
          </w:divBdr>
        </w:div>
        <w:div w:id="88090181">
          <w:marLeft w:val="0"/>
          <w:marRight w:val="0"/>
          <w:marTop w:val="0"/>
          <w:marBottom w:val="0"/>
          <w:divBdr>
            <w:top w:val="none" w:sz="0" w:space="0" w:color="auto"/>
            <w:left w:val="none" w:sz="0" w:space="0" w:color="auto"/>
            <w:bottom w:val="none" w:sz="0" w:space="0" w:color="auto"/>
            <w:right w:val="none" w:sz="0" w:space="0" w:color="auto"/>
          </w:divBdr>
        </w:div>
        <w:div w:id="768311174">
          <w:marLeft w:val="0"/>
          <w:marRight w:val="0"/>
          <w:marTop w:val="0"/>
          <w:marBottom w:val="0"/>
          <w:divBdr>
            <w:top w:val="none" w:sz="0" w:space="0" w:color="auto"/>
            <w:left w:val="none" w:sz="0" w:space="0" w:color="auto"/>
            <w:bottom w:val="none" w:sz="0" w:space="0" w:color="auto"/>
            <w:right w:val="none" w:sz="0" w:space="0" w:color="auto"/>
          </w:divBdr>
        </w:div>
        <w:div w:id="2002155983">
          <w:marLeft w:val="0"/>
          <w:marRight w:val="0"/>
          <w:marTop w:val="0"/>
          <w:marBottom w:val="0"/>
          <w:divBdr>
            <w:top w:val="none" w:sz="0" w:space="0" w:color="auto"/>
            <w:left w:val="none" w:sz="0" w:space="0" w:color="auto"/>
            <w:bottom w:val="none" w:sz="0" w:space="0" w:color="auto"/>
            <w:right w:val="none" w:sz="0" w:space="0" w:color="auto"/>
          </w:divBdr>
        </w:div>
        <w:div w:id="538706867">
          <w:marLeft w:val="0"/>
          <w:marRight w:val="0"/>
          <w:marTop w:val="0"/>
          <w:marBottom w:val="0"/>
          <w:divBdr>
            <w:top w:val="none" w:sz="0" w:space="0" w:color="auto"/>
            <w:left w:val="none" w:sz="0" w:space="0" w:color="auto"/>
            <w:bottom w:val="none" w:sz="0" w:space="0" w:color="auto"/>
            <w:right w:val="none" w:sz="0" w:space="0" w:color="auto"/>
          </w:divBdr>
        </w:div>
        <w:div w:id="2126386282">
          <w:marLeft w:val="0"/>
          <w:marRight w:val="0"/>
          <w:marTop w:val="0"/>
          <w:marBottom w:val="0"/>
          <w:divBdr>
            <w:top w:val="none" w:sz="0" w:space="0" w:color="auto"/>
            <w:left w:val="none" w:sz="0" w:space="0" w:color="auto"/>
            <w:bottom w:val="none" w:sz="0" w:space="0" w:color="auto"/>
            <w:right w:val="none" w:sz="0" w:space="0" w:color="auto"/>
          </w:divBdr>
        </w:div>
        <w:div w:id="570583493">
          <w:marLeft w:val="0"/>
          <w:marRight w:val="0"/>
          <w:marTop w:val="0"/>
          <w:marBottom w:val="0"/>
          <w:divBdr>
            <w:top w:val="none" w:sz="0" w:space="0" w:color="auto"/>
            <w:left w:val="none" w:sz="0" w:space="0" w:color="auto"/>
            <w:bottom w:val="none" w:sz="0" w:space="0" w:color="auto"/>
            <w:right w:val="none" w:sz="0" w:space="0" w:color="auto"/>
          </w:divBdr>
        </w:div>
        <w:div w:id="1121457406">
          <w:marLeft w:val="0"/>
          <w:marRight w:val="0"/>
          <w:marTop w:val="0"/>
          <w:marBottom w:val="0"/>
          <w:divBdr>
            <w:top w:val="none" w:sz="0" w:space="0" w:color="auto"/>
            <w:left w:val="none" w:sz="0" w:space="0" w:color="auto"/>
            <w:bottom w:val="none" w:sz="0" w:space="0" w:color="auto"/>
            <w:right w:val="none" w:sz="0" w:space="0" w:color="auto"/>
          </w:divBdr>
        </w:div>
        <w:div w:id="1586837793">
          <w:marLeft w:val="0"/>
          <w:marRight w:val="0"/>
          <w:marTop w:val="0"/>
          <w:marBottom w:val="0"/>
          <w:divBdr>
            <w:top w:val="none" w:sz="0" w:space="0" w:color="auto"/>
            <w:left w:val="none" w:sz="0" w:space="0" w:color="auto"/>
            <w:bottom w:val="none" w:sz="0" w:space="0" w:color="auto"/>
            <w:right w:val="none" w:sz="0" w:space="0" w:color="auto"/>
          </w:divBdr>
        </w:div>
        <w:div w:id="1340501271">
          <w:marLeft w:val="0"/>
          <w:marRight w:val="0"/>
          <w:marTop w:val="0"/>
          <w:marBottom w:val="0"/>
          <w:divBdr>
            <w:top w:val="none" w:sz="0" w:space="0" w:color="auto"/>
            <w:left w:val="none" w:sz="0" w:space="0" w:color="auto"/>
            <w:bottom w:val="none" w:sz="0" w:space="0" w:color="auto"/>
            <w:right w:val="none" w:sz="0" w:space="0" w:color="auto"/>
          </w:divBdr>
        </w:div>
        <w:div w:id="969356734">
          <w:marLeft w:val="0"/>
          <w:marRight w:val="0"/>
          <w:marTop w:val="0"/>
          <w:marBottom w:val="0"/>
          <w:divBdr>
            <w:top w:val="none" w:sz="0" w:space="0" w:color="auto"/>
            <w:left w:val="none" w:sz="0" w:space="0" w:color="auto"/>
            <w:bottom w:val="none" w:sz="0" w:space="0" w:color="auto"/>
            <w:right w:val="none" w:sz="0" w:space="0" w:color="auto"/>
          </w:divBdr>
        </w:div>
        <w:div w:id="1285430296">
          <w:marLeft w:val="0"/>
          <w:marRight w:val="0"/>
          <w:marTop w:val="0"/>
          <w:marBottom w:val="0"/>
          <w:divBdr>
            <w:top w:val="none" w:sz="0" w:space="0" w:color="auto"/>
            <w:left w:val="none" w:sz="0" w:space="0" w:color="auto"/>
            <w:bottom w:val="none" w:sz="0" w:space="0" w:color="auto"/>
            <w:right w:val="none" w:sz="0" w:space="0" w:color="auto"/>
          </w:divBdr>
        </w:div>
        <w:div w:id="1133249315">
          <w:marLeft w:val="0"/>
          <w:marRight w:val="0"/>
          <w:marTop w:val="0"/>
          <w:marBottom w:val="0"/>
          <w:divBdr>
            <w:top w:val="none" w:sz="0" w:space="0" w:color="auto"/>
            <w:left w:val="none" w:sz="0" w:space="0" w:color="auto"/>
            <w:bottom w:val="none" w:sz="0" w:space="0" w:color="auto"/>
            <w:right w:val="none" w:sz="0" w:space="0" w:color="auto"/>
          </w:divBdr>
        </w:div>
        <w:div w:id="1283079183">
          <w:marLeft w:val="0"/>
          <w:marRight w:val="0"/>
          <w:marTop w:val="0"/>
          <w:marBottom w:val="0"/>
          <w:divBdr>
            <w:top w:val="none" w:sz="0" w:space="0" w:color="auto"/>
            <w:left w:val="none" w:sz="0" w:space="0" w:color="auto"/>
            <w:bottom w:val="none" w:sz="0" w:space="0" w:color="auto"/>
            <w:right w:val="none" w:sz="0" w:space="0" w:color="auto"/>
          </w:divBdr>
        </w:div>
        <w:div w:id="809327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367</Words>
  <Characters>2020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Lisandro Machado</cp:lastModifiedBy>
  <cp:revision>2</cp:revision>
  <dcterms:created xsi:type="dcterms:W3CDTF">2025-07-18T17:40:00Z</dcterms:created>
  <dcterms:modified xsi:type="dcterms:W3CDTF">2025-07-18T17:40:00Z</dcterms:modified>
</cp:coreProperties>
</file>