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BCC2" w14:textId="38B9A9BC" w:rsidR="003454C5" w:rsidRPr="00B9771F" w:rsidRDefault="003454C5" w:rsidP="00B9771F">
      <w:pPr>
        <w:jc w:val="right"/>
        <w:rPr>
          <w:rFonts w:ascii="Verdana" w:hAnsi="Verdana"/>
          <w:b/>
          <w:bCs/>
          <w:sz w:val="22"/>
          <w:szCs w:val="22"/>
        </w:rPr>
      </w:pPr>
      <w:r w:rsidRPr="00B9771F">
        <w:rPr>
          <w:rFonts w:ascii="Verdana" w:hAnsi="Verdana"/>
          <w:b/>
          <w:bCs/>
          <w:sz w:val="22"/>
          <w:szCs w:val="22"/>
        </w:rPr>
        <w:t>Comunicado de Prensa 13/12/24</w:t>
      </w:r>
    </w:p>
    <w:p w14:paraId="028126AD" w14:textId="77777777" w:rsidR="00342BB0" w:rsidRPr="00B9771F" w:rsidRDefault="00342BB0">
      <w:pPr>
        <w:rPr>
          <w:rFonts w:ascii="Verdana" w:hAnsi="Verdana"/>
          <w:sz w:val="22"/>
          <w:szCs w:val="22"/>
        </w:rPr>
      </w:pPr>
    </w:p>
    <w:p w14:paraId="5F0B4FAD" w14:textId="7DFDED15" w:rsidR="00342BB0" w:rsidRPr="00B9771F" w:rsidRDefault="00342BB0">
      <w:pPr>
        <w:rPr>
          <w:rFonts w:ascii="Verdana" w:hAnsi="Verdana"/>
          <w:b/>
          <w:bCs/>
          <w:sz w:val="22"/>
          <w:szCs w:val="22"/>
        </w:rPr>
      </w:pPr>
      <w:r w:rsidRPr="00B9771F">
        <w:rPr>
          <w:rFonts w:ascii="Verdana" w:hAnsi="Verdana"/>
          <w:b/>
          <w:bCs/>
          <w:sz w:val="22"/>
          <w:szCs w:val="22"/>
        </w:rPr>
        <w:t xml:space="preserve">Aerolíneas Argentinas: </w:t>
      </w:r>
      <w:r w:rsidR="00B9771F">
        <w:rPr>
          <w:rFonts w:ascii="Verdana" w:hAnsi="Verdana"/>
          <w:b/>
          <w:bCs/>
          <w:sz w:val="22"/>
          <w:szCs w:val="22"/>
        </w:rPr>
        <w:t>i</w:t>
      </w:r>
      <w:r w:rsidRPr="00B9771F">
        <w:rPr>
          <w:rFonts w:ascii="Verdana" w:hAnsi="Verdana"/>
          <w:b/>
          <w:bCs/>
          <w:sz w:val="22"/>
          <w:szCs w:val="22"/>
        </w:rPr>
        <w:t>mportante apoyo del Gobernador de Tierra del Fuego a los gremios aeronáuticos en el marco del proyecto que presentó Axel Kicillof</w:t>
      </w:r>
    </w:p>
    <w:p w14:paraId="43D21F17" w14:textId="77777777" w:rsidR="003454C5" w:rsidRPr="00B9771F" w:rsidRDefault="003454C5">
      <w:pPr>
        <w:rPr>
          <w:rFonts w:ascii="Verdana" w:hAnsi="Verdana"/>
          <w:sz w:val="22"/>
          <w:szCs w:val="22"/>
        </w:rPr>
      </w:pPr>
    </w:p>
    <w:p w14:paraId="5FC024D5" w14:textId="39F8C519" w:rsidR="003454C5" w:rsidRPr="00B9771F" w:rsidRDefault="003454C5" w:rsidP="00F729E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>Representantes de</w:t>
      </w:r>
      <w:r w:rsidR="00342BB0" w:rsidRPr="00B9771F">
        <w:rPr>
          <w:rFonts w:ascii="Verdana" w:hAnsi="Verdana"/>
          <w:sz w:val="22"/>
          <w:szCs w:val="22"/>
        </w:rPr>
        <w:t xml:space="preserve"> la Asociación Argentina de</w:t>
      </w:r>
      <w:r w:rsidRPr="00B9771F">
        <w:rPr>
          <w:rFonts w:ascii="Verdana" w:hAnsi="Verdana"/>
          <w:sz w:val="22"/>
          <w:szCs w:val="22"/>
        </w:rPr>
        <w:t xml:space="preserve"> </w:t>
      </w:r>
      <w:proofErr w:type="spellStart"/>
      <w:r w:rsidRPr="00B9771F">
        <w:rPr>
          <w:rFonts w:ascii="Verdana" w:hAnsi="Verdana"/>
          <w:sz w:val="22"/>
          <w:szCs w:val="22"/>
        </w:rPr>
        <w:t>Aeronavegantes</w:t>
      </w:r>
      <w:proofErr w:type="spellEnd"/>
      <w:r w:rsidRPr="00B9771F">
        <w:rPr>
          <w:rFonts w:ascii="Verdana" w:hAnsi="Verdana"/>
          <w:sz w:val="22"/>
          <w:szCs w:val="22"/>
        </w:rPr>
        <w:t>,</w:t>
      </w:r>
      <w:r w:rsidR="009D50A7" w:rsidRPr="00B9771F">
        <w:rPr>
          <w:rFonts w:ascii="Verdana" w:hAnsi="Verdana"/>
          <w:sz w:val="22"/>
          <w:szCs w:val="22"/>
        </w:rPr>
        <w:t xml:space="preserve"> junto con </w:t>
      </w:r>
      <w:r w:rsidR="00342BB0" w:rsidRPr="00B9771F">
        <w:rPr>
          <w:rFonts w:ascii="Verdana" w:hAnsi="Verdana"/>
          <w:sz w:val="22"/>
          <w:szCs w:val="22"/>
        </w:rPr>
        <w:t xml:space="preserve">la Asociación del </w:t>
      </w:r>
      <w:r w:rsidRPr="00B9771F">
        <w:rPr>
          <w:rFonts w:ascii="Verdana" w:hAnsi="Verdana"/>
          <w:sz w:val="22"/>
          <w:szCs w:val="22"/>
        </w:rPr>
        <w:t>P</w:t>
      </w:r>
      <w:r w:rsidR="00342BB0" w:rsidRPr="00B9771F">
        <w:rPr>
          <w:rFonts w:ascii="Verdana" w:hAnsi="Verdana"/>
          <w:sz w:val="22"/>
          <w:szCs w:val="22"/>
        </w:rPr>
        <w:t>ersonal Aeronáutico (APA) y la Asociación de Pilotos de Líneas Aéreas (APLA)</w:t>
      </w:r>
      <w:r w:rsidRPr="00B9771F">
        <w:rPr>
          <w:rFonts w:ascii="Verdana" w:hAnsi="Verdana"/>
          <w:sz w:val="22"/>
          <w:szCs w:val="22"/>
        </w:rPr>
        <w:t xml:space="preserve"> se reunieron, en el día de hoy, con el Gobernado</w:t>
      </w:r>
      <w:r w:rsidR="00F729E8" w:rsidRPr="00B9771F">
        <w:rPr>
          <w:rFonts w:ascii="Verdana" w:hAnsi="Verdana"/>
          <w:sz w:val="22"/>
          <w:szCs w:val="22"/>
        </w:rPr>
        <w:t>r</w:t>
      </w:r>
      <w:r w:rsidRPr="00B9771F">
        <w:rPr>
          <w:rFonts w:ascii="Verdana" w:hAnsi="Verdana"/>
          <w:sz w:val="22"/>
          <w:szCs w:val="22"/>
        </w:rPr>
        <w:t xml:space="preserve"> de Tierra del Fuego, Gustavo </w:t>
      </w:r>
      <w:proofErr w:type="spellStart"/>
      <w:r w:rsidRPr="00B9771F">
        <w:rPr>
          <w:rFonts w:ascii="Verdana" w:hAnsi="Verdana"/>
          <w:sz w:val="22"/>
          <w:szCs w:val="22"/>
        </w:rPr>
        <w:t>Melella</w:t>
      </w:r>
      <w:proofErr w:type="spellEnd"/>
      <w:r w:rsidRPr="00B9771F">
        <w:rPr>
          <w:rFonts w:ascii="Verdana" w:hAnsi="Verdana"/>
          <w:sz w:val="22"/>
          <w:szCs w:val="22"/>
        </w:rPr>
        <w:t xml:space="preserve">, en el marco </w:t>
      </w:r>
      <w:r w:rsidR="00746CE0" w:rsidRPr="00B9771F">
        <w:rPr>
          <w:rFonts w:ascii="Verdana" w:hAnsi="Verdana"/>
          <w:sz w:val="22"/>
          <w:szCs w:val="22"/>
        </w:rPr>
        <w:t>de la propuesta</w:t>
      </w:r>
      <w:r w:rsidRPr="00B9771F">
        <w:rPr>
          <w:rFonts w:ascii="Verdana" w:hAnsi="Verdana"/>
          <w:sz w:val="22"/>
          <w:szCs w:val="22"/>
        </w:rPr>
        <w:t xml:space="preserve"> que presentó esta semana Axel Kicillof para controlar y gestionar Aerolíneas Argentinas, en caso de que el Gobierno Nacional contin</w:t>
      </w:r>
      <w:r w:rsidR="00AA71CC">
        <w:rPr>
          <w:rFonts w:ascii="Verdana" w:hAnsi="Verdana"/>
          <w:sz w:val="22"/>
          <w:szCs w:val="22"/>
        </w:rPr>
        <w:t>ú</w:t>
      </w:r>
      <w:r w:rsidRPr="00B9771F">
        <w:rPr>
          <w:rFonts w:ascii="Verdana" w:hAnsi="Verdana"/>
          <w:sz w:val="22"/>
          <w:szCs w:val="22"/>
        </w:rPr>
        <w:t xml:space="preserve">e con la intención de venderla, disolverla o privatizarla. </w:t>
      </w:r>
      <w:r w:rsidR="009D50A7" w:rsidRPr="00B9771F">
        <w:rPr>
          <w:rFonts w:ascii="Verdana" w:hAnsi="Verdana"/>
          <w:sz w:val="22"/>
          <w:szCs w:val="22"/>
        </w:rPr>
        <w:t>Señalaron</w:t>
      </w:r>
      <w:r w:rsidR="00746CE0" w:rsidRPr="00B9771F">
        <w:rPr>
          <w:rFonts w:ascii="Verdana" w:hAnsi="Verdana"/>
          <w:sz w:val="22"/>
          <w:szCs w:val="22"/>
        </w:rPr>
        <w:t xml:space="preserve"> como “positivo” el encuentro y destacaron el acompañamiento total del funcionario a la lucha y el proyecto de los trabajadores de Aerolíneas Argentinas.</w:t>
      </w:r>
    </w:p>
    <w:p w14:paraId="0CC1B168" w14:textId="7CD587A3" w:rsidR="00F729E8" w:rsidRPr="00B9771F" w:rsidRDefault="009D50A7" w:rsidP="00342BB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>Desde</w:t>
      </w:r>
      <w:r w:rsidR="00342BB0" w:rsidRPr="00B9771F">
        <w:rPr>
          <w:rFonts w:ascii="Verdana" w:hAnsi="Verdana"/>
          <w:sz w:val="22"/>
          <w:szCs w:val="22"/>
        </w:rPr>
        <w:t xml:space="preserve"> </w:t>
      </w:r>
      <w:proofErr w:type="spellStart"/>
      <w:r w:rsidR="00342BB0" w:rsidRPr="00B9771F">
        <w:rPr>
          <w:rFonts w:ascii="Verdana" w:hAnsi="Verdana"/>
          <w:sz w:val="22"/>
          <w:szCs w:val="22"/>
        </w:rPr>
        <w:t>Aeronavegantes</w:t>
      </w:r>
      <w:proofErr w:type="spellEnd"/>
      <w:r w:rsidR="001E6BDC" w:rsidRPr="00B9771F">
        <w:rPr>
          <w:rFonts w:ascii="Verdana" w:hAnsi="Verdana"/>
          <w:sz w:val="22"/>
          <w:szCs w:val="22"/>
        </w:rPr>
        <w:t>, el gremio liderado por Juan Pablo Brey,</w:t>
      </w:r>
      <w:r w:rsidR="00342BB0" w:rsidRPr="00B9771F">
        <w:rPr>
          <w:rFonts w:ascii="Verdana" w:hAnsi="Verdana"/>
          <w:sz w:val="22"/>
          <w:szCs w:val="22"/>
        </w:rPr>
        <w:t xml:space="preserve"> </w:t>
      </w:r>
      <w:r w:rsidR="00746CE0" w:rsidRPr="00B9771F">
        <w:rPr>
          <w:rFonts w:ascii="Verdana" w:hAnsi="Verdana"/>
          <w:sz w:val="22"/>
          <w:szCs w:val="22"/>
        </w:rPr>
        <w:t>indicaron que el Gobernador comprendió la importancia de mantener Aerolíneas Argentinas</w:t>
      </w:r>
      <w:r w:rsidRPr="00B9771F">
        <w:rPr>
          <w:rFonts w:ascii="Verdana" w:hAnsi="Verdana"/>
          <w:sz w:val="22"/>
          <w:szCs w:val="22"/>
        </w:rPr>
        <w:t xml:space="preserve"> y la función que desarrolla,</w:t>
      </w:r>
      <w:r w:rsidR="00746CE0" w:rsidRPr="00B9771F">
        <w:rPr>
          <w:rFonts w:ascii="Verdana" w:hAnsi="Verdana"/>
          <w:sz w:val="22"/>
          <w:szCs w:val="22"/>
        </w:rPr>
        <w:t xml:space="preserve"> ante la difícil situación que viven las provincias como la de Tierra del Fuego</w:t>
      </w:r>
      <w:r w:rsidRPr="00B9771F">
        <w:rPr>
          <w:rFonts w:ascii="Verdana" w:hAnsi="Verdana"/>
          <w:sz w:val="22"/>
          <w:szCs w:val="22"/>
        </w:rPr>
        <w:t xml:space="preserve">. </w:t>
      </w:r>
      <w:r w:rsidR="00F729E8" w:rsidRPr="00B9771F">
        <w:rPr>
          <w:rFonts w:ascii="Verdana" w:hAnsi="Verdana"/>
          <w:sz w:val="22"/>
          <w:szCs w:val="22"/>
        </w:rPr>
        <w:t xml:space="preserve">Junto a </w:t>
      </w:r>
      <w:proofErr w:type="spellStart"/>
      <w:r w:rsidR="00F729E8" w:rsidRPr="00B9771F">
        <w:rPr>
          <w:rFonts w:ascii="Verdana" w:hAnsi="Verdana"/>
          <w:sz w:val="22"/>
          <w:szCs w:val="22"/>
        </w:rPr>
        <w:t>Melella</w:t>
      </w:r>
      <w:proofErr w:type="spellEnd"/>
      <w:r w:rsidR="00F729E8" w:rsidRPr="00B9771F">
        <w:rPr>
          <w:rFonts w:ascii="Verdana" w:hAnsi="Verdana"/>
          <w:sz w:val="22"/>
          <w:szCs w:val="22"/>
        </w:rPr>
        <w:t xml:space="preserve">, estuvieron Horacio </w:t>
      </w:r>
      <w:proofErr w:type="spellStart"/>
      <w:r w:rsidR="00F729E8" w:rsidRPr="00B9771F">
        <w:rPr>
          <w:rFonts w:ascii="Verdana" w:hAnsi="Verdana"/>
          <w:sz w:val="22"/>
          <w:szCs w:val="22"/>
        </w:rPr>
        <w:t>Calculli</w:t>
      </w:r>
      <w:proofErr w:type="spellEnd"/>
      <w:r w:rsidR="00F729E8" w:rsidRPr="00B9771F">
        <w:rPr>
          <w:rFonts w:ascii="Verdana" w:hAnsi="Verdana"/>
          <w:sz w:val="22"/>
          <w:szCs w:val="22"/>
        </w:rPr>
        <w:t xml:space="preserve">, Secretario de Seguridad de </w:t>
      </w:r>
      <w:proofErr w:type="spellStart"/>
      <w:r w:rsidR="00F729E8" w:rsidRPr="00B9771F">
        <w:rPr>
          <w:rFonts w:ascii="Verdana" w:hAnsi="Verdana"/>
          <w:sz w:val="22"/>
          <w:szCs w:val="22"/>
        </w:rPr>
        <w:t>Aeronavegantes</w:t>
      </w:r>
      <w:proofErr w:type="spellEnd"/>
      <w:r w:rsidR="00F729E8" w:rsidRPr="00B9771F">
        <w:rPr>
          <w:rFonts w:ascii="Verdana" w:hAnsi="Verdana"/>
          <w:sz w:val="22"/>
          <w:szCs w:val="22"/>
        </w:rPr>
        <w:t xml:space="preserve">; Juan Pablo </w:t>
      </w:r>
      <w:proofErr w:type="spellStart"/>
      <w:r w:rsidR="00F729E8" w:rsidRPr="00B9771F">
        <w:rPr>
          <w:rFonts w:ascii="Verdana" w:hAnsi="Verdana"/>
          <w:sz w:val="22"/>
          <w:szCs w:val="22"/>
        </w:rPr>
        <w:t>Armanino</w:t>
      </w:r>
      <w:proofErr w:type="spellEnd"/>
      <w:r w:rsidR="00F729E8" w:rsidRPr="00B9771F">
        <w:rPr>
          <w:rFonts w:ascii="Verdana" w:hAnsi="Verdana"/>
          <w:sz w:val="22"/>
          <w:szCs w:val="22"/>
        </w:rPr>
        <w:t xml:space="preserve">, Secretario del Interior de APA; Leandro Mena, Secretario de la Juventud APA y Juan Mauricio </w:t>
      </w:r>
      <w:proofErr w:type="spellStart"/>
      <w:r w:rsidR="00F729E8" w:rsidRPr="00B9771F">
        <w:rPr>
          <w:rFonts w:ascii="Verdana" w:hAnsi="Verdana"/>
          <w:sz w:val="22"/>
          <w:szCs w:val="22"/>
        </w:rPr>
        <w:t>Castellucchio</w:t>
      </w:r>
      <w:proofErr w:type="spellEnd"/>
      <w:r w:rsidR="00F729E8" w:rsidRPr="00B9771F">
        <w:rPr>
          <w:rFonts w:ascii="Verdana" w:hAnsi="Verdana"/>
          <w:sz w:val="22"/>
          <w:szCs w:val="22"/>
        </w:rPr>
        <w:t xml:space="preserve">, </w:t>
      </w:r>
      <w:r w:rsidR="00B9771F">
        <w:rPr>
          <w:rFonts w:ascii="Verdana" w:hAnsi="Verdana"/>
          <w:sz w:val="22"/>
          <w:szCs w:val="22"/>
        </w:rPr>
        <w:t>d</w:t>
      </w:r>
      <w:r w:rsidR="00F729E8" w:rsidRPr="00B9771F">
        <w:rPr>
          <w:rFonts w:ascii="Verdana" w:hAnsi="Verdana"/>
          <w:sz w:val="22"/>
          <w:szCs w:val="22"/>
        </w:rPr>
        <w:t>elegado de APLA</w:t>
      </w:r>
      <w:r w:rsidR="00B9771F">
        <w:rPr>
          <w:rFonts w:ascii="Verdana" w:hAnsi="Verdana"/>
          <w:sz w:val="22"/>
          <w:szCs w:val="22"/>
        </w:rPr>
        <w:t>.</w:t>
      </w:r>
    </w:p>
    <w:p w14:paraId="0D550420" w14:textId="3C8EA7A8" w:rsidR="00F729E8" w:rsidRPr="00B9771F" w:rsidRDefault="00342BB0" w:rsidP="00F729E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 xml:space="preserve">En este marco, </w:t>
      </w:r>
      <w:proofErr w:type="spellStart"/>
      <w:r w:rsidRPr="00B9771F">
        <w:rPr>
          <w:rFonts w:ascii="Verdana" w:hAnsi="Verdana"/>
          <w:sz w:val="22"/>
          <w:szCs w:val="22"/>
        </w:rPr>
        <w:t>Calculli</w:t>
      </w:r>
      <w:proofErr w:type="spellEnd"/>
      <w:r w:rsidRPr="00B9771F">
        <w:rPr>
          <w:rFonts w:ascii="Verdana" w:hAnsi="Verdana"/>
          <w:sz w:val="22"/>
          <w:szCs w:val="22"/>
        </w:rPr>
        <w:t xml:space="preserve"> sostuvo que </w:t>
      </w:r>
      <w:r w:rsidR="00F729E8" w:rsidRPr="00B9771F">
        <w:rPr>
          <w:rFonts w:ascii="Verdana" w:hAnsi="Verdana"/>
          <w:sz w:val="22"/>
          <w:szCs w:val="22"/>
        </w:rPr>
        <w:t xml:space="preserve">durante la reunión se planteó </w:t>
      </w:r>
      <w:r w:rsidRPr="00B9771F">
        <w:rPr>
          <w:rFonts w:ascii="Verdana" w:hAnsi="Verdana"/>
          <w:sz w:val="22"/>
          <w:szCs w:val="22"/>
        </w:rPr>
        <w:t>“</w:t>
      </w:r>
      <w:r w:rsidR="00F729E8" w:rsidRPr="00B9771F">
        <w:rPr>
          <w:rFonts w:ascii="Verdana" w:hAnsi="Verdana"/>
          <w:sz w:val="22"/>
          <w:szCs w:val="22"/>
        </w:rPr>
        <w:t>la necesidad de apoyar a los trabajadores que se desarrollan dentro de la agencia comercial de la Aerolíneas Argentinas y el gobernador manifestó su intención de hacerse cargo de la misma, en caso de que la empresa y el gobierno nacional tomen la decisión de cerrarla</w:t>
      </w:r>
      <w:r w:rsidRPr="00B9771F">
        <w:rPr>
          <w:rFonts w:ascii="Verdana" w:hAnsi="Verdana"/>
          <w:sz w:val="22"/>
          <w:szCs w:val="22"/>
        </w:rPr>
        <w:t>”</w:t>
      </w:r>
      <w:r w:rsidR="00F729E8" w:rsidRPr="00B9771F">
        <w:rPr>
          <w:rFonts w:ascii="Verdana" w:hAnsi="Verdana"/>
          <w:sz w:val="22"/>
          <w:szCs w:val="22"/>
        </w:rPr>
        <w:t xml:space="preserve">. </w:t>
      </w:r>
    </w:p>
    <w:p w14:paraId="37FF6192" w14:textId="7D6321E2" w:rsidR="00F729E8" w:rsidRPr="00B9771F" w:rsidRDefault="001E6BDC" w:rsidP="00F729E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>Para finalizar</w:t>
      </w:r>
      <w:r w:rsidR="00F729E8" w:rsidRPr="00B9771F">
        <w:rPr>
          <w:rFonts w:ascii="Verdana" w:hAnsi="Verdana"/>
          <w:sz w:val="22"/>
          <w:szCs w:val="22"/>
        </w:rPr>
        <w:t xml:space="preserve">, </w:t>
      </w:r>
      <w:r w:rsidRPr="00B9771F">
        <w:rPr>
          <w:rFonts w:ascii="Verdana" w:hAnsi="Verdana"/>
          <w:sz w:val="22"/>
          <w:szCs w:val="22"/>
        </w:rPr>
        <w:t>Brey</w:t>
      </w:r>
      <w:r w:rsidR="00F729E8" w:rsidRPr="00B9771F">
        <w:rPr>
          <w:rFonts w:ascii="Verdana" w:hAnsi="Verdana"/>
          <w:sz w:val="22"/>
          <w:szCs w:val="22"/>
        </w:rPr>
        <w:t xml:space="preserve"> afirmó</w:t>
      </w:r>
      <w:r w:rsidRPr="00B9771F">
        <w:rPr>
          <w:rFonts w:ascii="Verdana" w:hAnsi="Verdana"/>
          <w:sz w:val="22"/>
          <w:szCs w:val="22"/>
        </w:rPr>
        <w:t xml:space="preserve">: “Entendemos que se van a </w:t>
      </w:r>
      <w:r w:rsidR="00B9771F">
        <w:rPr>
          <w:rFonts w:ascii="Verdana" w:hAnsi="Verdana"/>
          <w:sz w:val="22"/>
          <w:szCs w:val="22"/>
        </w:rPr>
        <w:t>sumar</w:t>
      </w:r>
      <w:r w:rsidRPr="00B9771F">
        <w:rPr>
          <w:rFonts w:ascii="Verdana" w:hAnsi="Verdana"/>
          <w:sz w:val="22"/>
          <w:szCs w:val="22"/>
        </w:rPr>
        <w:t xml:space="preserve"> más provincias y gobernadores por la necesidad de conexión que tienen y que sólo Aerolíneas Argentinas puede garantizar”. </w:t>
      </w:r>
    </w:p>
    <w:p w14:paraId="2D565D03" w14:textId="77777777" w:rsidR="00F729E8" w:rsidRPr="00B9771F" w:rsidRDefault="00F729E8" w:rsidP="00F729E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55A6BC9" w14:textId="77777777" w:rsidR="00B9771F" w:rsidRPr="00B9771F" w:rsidRDefault="00B9771F" w:rsidP="00B977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b/>
          <w:bCs/>
          <w:sz w:val="22"/>
          <w:szCs w:val="22"/>
          <w:u w:val="single"/>
        </w:rPr>
        <w:t>Para ampliar información y notas:</w:t>
      </w:r>
    </w:p>
    <w:p w14:paraId="78E5B1F1" w14:textId="5F0824EE" w:rsidR="00B9771F" w:rsidRPr="00B9771F" w:rsidRDefault="00B9771F" w:rsidP="00B977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 xml:space="preserve">Horacio </w:t>
      </w:r>
      <w:proofErr w:type="spellStart"/>
      <w:r w:rsidRPr="00B9771F">
        <w:rPr>
          <w:rFonts w:ascii="Verdana" w:hAnsi="Verdana"/>
          <w:sz w:val="22"/>
          <w:szCs w:val="22"/>
        </w:rPr>
        <w:t>Calculli</w:t>
      </w:r>
      <w:proofErr w:type="spellEnd"/>
      <w:r w:rsidR="00876E82">
        <w:rPr>
          <w:rFonts w:ascii="Verdana" w:hAnsi="Verdana"/>
          <w:sz w:val="22"/>
          <w:szCs w:val="22"/>
        </w:rPr>
        <w:t xml:space="preserve"> </w:t>
      </w:r>
      <w:r w:rsidRPr="00B9771F">
        <w:rPr>
          <w:rFonts w:ascii="Verdana" w:hAnsi="Verdana"/>
          <w:sz w:val="22"/>
          <w:szCs w:val="22"/>
        </w:rPr>
        <w:t>– Cel. (011) 5742-2757</w:t>
      </w:r>
    </w:p>
    <w:p w14:paraId="27836DF6" w14:textId="77777777" w:rsidR="00B9771F" w:rsidRPr="00B9771F" w:rsidRDefault="00B9771F" w:rsidP="00B977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b/>
          <w:bCs/>
          <w:sz w:val="22"/>
          <w:szCs w:val="22"/>
          <w:u w:val="single"/>
        </w:rPr>
        <w:lastRenderedPageBreak/>
        <w:t>Contactos de Prensa:</w:t>
      </w:r>
    </w:p>
    <w:p w14:paraId="781E4F87" w14:textId="77777777" w:rsidR="00B9771F" w:rsidRPr="00B9771F" w:rsidRDefault="00B9771F" w:rsidP="00B977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 xml:space="preserve">Magalí </w:t>
      </w:r>
      <w:proofErr w:type="spellStart"/>
      <w:r w:rsidRPr="00B9771F">
        <w:rPr>
          <w:rFonts w:ascii="Verdana" w:hAnsi="Verdana"/>
          <w:sz w:val="22"/>
          <w:szCs w:val="22"/>
        </w:rPr>
        <w:t>Laboret</w:t>
      </w:r>
      <w:proofErr w:type="spellEnd"/>
      <w:r w:rsidRPr="00B9771F">
        <w:rPr>
          <w:rFonts w:ascii="Verdana" w:hAnsi="Verdana"/>
          <w:sz w:val="22"/>
          <w:szCs w:val="22"/>
        </w:rPr>
        <w:t xml:space="preserve"> – Cel. (011) 6350-0746</w:t>
      </w:r>
    </w:p>
    <w:p w14:paraId="3DDDF417" w14:textId="77777777" w:rsidR="00B9771F" w:rsidRPr="00B9771F" w:rsidRDefault="00B9771F" w:rsidP="00B977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>Gabriel Padula – Cel. (011) 5708-0106</w:t>
      </w:r>
    </w:p>
    <w:p w14:paraId="06E9EE8D" w14:textId="77777777" w:rsidR="00B9771F" w:rsidRPr="00B9771F" w:rsidRDefault="00B9771F" w:rsidP="00B977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>Lisandro Machado - Cel. (011) 3632-1200</w:t>
      </w:r>
    </w:p>
    <w:p w14:paraId="577142AE" w14:textId="77777777" w:rsidR="00B9771F" w:rsidRPr="00B9771F" w:rsidRDefault="00B9771F" w:rsidP="00B977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> </w:t>
      </w:r>
    </w:p>
    <w:p w14:paraId="2F17F48A" w14:textId="77777777" w:rsidR="00B9771F" w:rsidRPr="00B9771F" w:rsidRDefault="00B9771F" w:rsidP="00B977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b/>
          <w:bCs/>
          <w:sz w:val="22"/>
          <w:szCs w:val="22"/>
          <w:u w:val="single"/>
        </w:rPr>
        <w:t>Redes Sociales:</w:t>
      </w:r>
    </w:p>
    <w:p w14:paraId="450D181E" w14:textId="77777777" w:rsidR="00B9771F" w:rsidRPr="00B9771F" w:rsidRDefault="00B9771F" w:rsidP="00B977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>Twitter: @Aeronavegantes</w:t>
      </w:r>
    </w:p>
    <w:p w14:paraId="22630367" w14:textId="77777777" w:rsidR="00B9771F" w:rsidRPr="00B9771F" w:rsidRDefault="00B9771F" w:rsidP="00B977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>Facebook: /</w:t>
      </w:r>
      <w:proofErr w:type="spellStart"/>
      <w:r w:rsidRPr="00B9771F">
        <w:rPr>
          <w:rFonts w:ascii="Verdana" w:hAnsi="Verdana"/>
          <w:sz w:val="22"/>
          <w:szCs w:val="22"/>
        </w:rPr>
        <w:t>Aeronavegantes</w:t>
      </w:r>
      <w:proofErr w:type="spellEnd"/>
    </w:p>
    <w:p w14:paraId="33A2E3B0" w14:textId="58DC7E3A" w:rsidR="00B9771F" w:rsidRPr="00B9771F" w:rsidRDefault="00B9771F" w:rsidP="00F729E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9771F">
        <w:rPr>
          <w:rFonts w:ascii="Verdana" w:hAnsi="Verdana"/>
          <w:sz w:val="22"/>
          <w:szCs w:val="22"/>
        </w:rPr>
        <w:t>Instagram: /</w:t>
      </w:r>
      <w:proofErr w:type="spellStart"/>
      <w:r w:rsidRPr="00B9771F">
        <w:rPr>
          <w:rFonts w:ascii="Verdana" w:hAnsi="Verdana"/>
          <w:sz w:val="22"/>
          <w:szCs w:val="22"/>
        </w:rPr>
        <w:t>aeronavegantescom</w:t>
      </w:r>
      <w:proofErr w:type="spellEnd"/>
    </w:p>
    <w:sectPr w:rsidR="00B9771F" w:rsidRPr="00B97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C5"/>
    <w:rsid w:val="001E6BDC"/>
    <w:rsid w:val="00342BB0"/>
    <w:rsid w:val="003454C5"/>
    <w:rsid w:val="00746CE0"/>
    <w:rsid w:val="00876E82"/>
    <w:rsid w:val="00976A59"/>
    <w:rsid w:val="009D50A7"/>
    <w:rsid w:val="00AA00CF"/>
    <w:rsid w:val="00AA71CC"/>
    <w:rsid w:val="00B9771F"/>
    <w:rsid w:val="00F6470F"/>
    <w:rsid w:val="00F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5BF1"/>
  <w15:chartTrackingRefBased/>
  <w15:docId w15:val="{B4DBB8A2-FC2F-4E8E-B2D3-4FBD8C10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5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5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5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5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5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5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5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5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5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5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5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54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54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54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54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54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54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5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5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5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5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54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54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54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5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54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5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6</cp:revision>
  <dcterms:created xsi:type="dcterms:W3CDTF">2024-12-13T21:23:00Z</dcterms:created>
  <dcterms:modified xsi:type="dcterms:W3CDTF">2024-12-13T23:36:00Z</dcterms:modified>
</cp:coreProperties>
</file>