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1EC4" w14:textId="5F1D221A" w:rsidR="002C4ADE" w:rsidRPr="00C5344C" w:rsidRDefault="002C4ADE" w:rsidP="002C4ADE">
      <w:pPr>
        <w:jc w:val="right"/>
        <w:rPr>
          <w:rFonts w:ascii="Verdana" w:hAnsi="Verdana"/>
          <w:b/>
          <w:bCs/>
          <w:sz w:val="24"/>
          <w:szCs w:val="24"/>
        </w:rPr>
      </w:pPr>
      <w:r w:rsidRPr="00C5344C">
        <w:rPr>
          <w:rFonts w:ascii="Verdana" w:hAnsi="Verdana"/>
          <w:b/>
          <w:bCs/>
          <w:sz w:val="24"/>
          <w:szCs w:val="24"/>
        </w:rPr>
        <w:t>Comunicado de Prensa 03/12/</w:t>
      </w:r>
      <w:r w:rsidR="00316694" w:rsidRPr="00C5344C">
        <w:rPr>
          <w:rFonts w:ascii="Verdana" w:hAnsi="Verdana"/>
          <w:b/>
          <w:bCs/>
          <w:sz w:val="24"/>
          <w:szCs w:val="24"/>
        </w:rPr>
        <w:t>20</w:t>
      </w:r>
      <w:r w:rsidRPr="00C5344C">
        <w:rPr>
          <w:rFonts w:ascii="Verdana" w:hAnsi="Verdana"/>
          <w:b/>
          <w:bCs/>
          <w:sz w:val="24"/>
          <w:szCs w:val="24"/>
        </w:rPr>
        <w:t>24</w:t>
      </w:r>
    </w:p>
    <w:p w14:paraId="4FDCFD06" w14:textId="77777777" w:rsidR="002C4ADE" w:rsidRPr="002C4ADE" w:rsidRDefault="002C4ADE" w:rsidP="002C4ADE">
      <w:pPr>
        <w:rPr>
          <w:rFonts w:ascii="Verdana" w:hAnsi="Verdana"/>
          <w:sz w:val="24"/>
          <w:szCs w:val="24"/>
        </w:rPr>
      </w:pPr>
    </w:p>
    <w:p w14:paraId="471DDFF7" w14:textId="4C27FB44" w:rsidR="00F529EB" w:rsidRPr="00F529EB" w:rsidRDefault="00F529EB" w:rsidP="002C4ADE">
      <w:pPr>
        <w:rPr>
          <w:rFonts w:ascii="Verdana" w:hAnsi="Verdana"/>
        </w:rPr>
      </w:pPr>
      <w:r w:rsidRPr="00F529EB">
        <w:rPr>
          <w:rFonts w:ascii="Verdana" w:hAnsi="Verdana"/>
        </w:rPr>
        <w:t>En la Asociación de Supervisores de Subterráneos</w:t>
      </w:r>
    </w:p>
    <w:p w14:paraId="6BE3B561" w14:textId="5C66BD32" w:rsidR="002C4ADE" w:rsidRPr="002C4ADE" w:rsidRDefault="00316694" w:rsidP="002C4ADE">
      <w:pPr>
        <w:rPr>
          <w:rFonts w:ascii="Verdana" w:hAnsi="Verdana"/>
          <w:b/>
          <w:bCs/>
          <w:sz w:val="24"/>
          <w:szCs w:val="24"/>
        </w:rPr>
      </w:pPr>
      <w:r>
        <w:rPr>
          <w:rFonts w:ascii="Verdana" w:hAnsi="Verdana"/>
          <w:b/>
          <w:bCs/>
          <w:sz w:val="24"/>
          <w:szCs w:val="24"/>
        </w:rPr>
        <w:t>Con la presencia de más de 100 dirigentes de 25 organizaciones gremiales, l</w:t>
      </w:r>
      <w:r w:rsidR="002C4ADE" w:rsidRPr="002C4ADE">
        <w:rPr>
          <w:rFonts w:ascii="Verdana" w:hAnsi="Verdana"/>
          <w:b/>
          <w:bCs/>
          <w:sz w:val="24"/>
          <w:szCs w:val="24"/>
        </w:rPr>
        <w:t xml:space="preserve">a Juventud CATT realizó su Plenario Nacional y destacó la organización sindical para la defensa de los trabajadores </w:t>
      </w:r>
    </w:p>
    <w:p w14:paraId="19B24127" w14:textId="77777777" w:rsidR="002C4ADE" w:rsidRPr="002C4ADE" w:rsidRDefault="002C4ADE" w:rsidP="002C4ADE">
      <w:pPr>
        <w:rPr>
          <w:rFonts w:ascii="Verdana" w:hAnsi="Verdana"/>
          <w:sz w:val="24"/>
          <w:szCs w:val="24"/>
        </w:rPr>
      </w:pPr>
    </w:p>
    <w:p w14:paraId="667A32D5" w14:textId="60C7A42B" w:rsidR="002C4ADE" w:rsidRPr="002C4ADE" w:rsidRDefault="002C4ADE" w:rsidP="002C4ADE">
      <w:pPr>
        <w:rPr>
          <w:rFonts w:ascii="Verdana" w:hAnsi="Verdana"/>
          <w:sz w:val="24"/>
          <w:szCs w:val="24"/>
        </w:rPr>
      </w:pPr>
      <w:r w:rsidRPr="002C4ADE">
        <w:rPr>
          <w:rFonts w:ascii="Verdana" w:hAnsi="Verdana"/>
          <w:sz w:val="24"/>
          <w:szCs w:val="24"/>
        </w:rPr>
        <w:t>La Secretaría de Juventud de la Confederación Argentina de Trabajadores del Transporte (</w:t>
      </w:r>
      <w:r>
        <w:rPr>
          <w:rFonts w:ascii="Verdana" w:hAnsi="Verdana"/>
          <w:sz w:val="24"/>
          <w:szCs w:val="24"/>
        </w:rPr>
        <w:t xml:space="preserve">Juventud </w:t>
      </w:r>
      <w:r w:rsidRPr="002C4ADE">
        <w:rPr>
          <w:rFonts w:ascii="Verdana" w:hAnsi="Verdana"/>
          <w:sz w:val="24"/>
          <w:szCs w:val="24"/>
        </w:rPr>
        <w:t xml:space="preserve">CATT), que lidera Horacio </w:t>
      </w:r>
      <w:proofErr w:type="spellStart"/>
      <w:r w:rsidRPr="002C4ADE">
        <w:rPr>
          <w:rFonts w:ascii="Verdana" w:hAnsi="Verdana"/>
          <w:sz w:val="24"/>
          <w:szCs w:val="24"/>
        </w:rPr>
        <w:t>Calculli</w:t>
      </w:r>
      <w:proofErr w:type="spellEnd"/>
      <w:r w:rsidRPr="002C4ADE">
        <w:rPr>
          <w:rFonts w:ascii="Verdana" w:hAnsi="Verdana"/>
          <w:sz w:val="24"/>
          <w:szCs w:val="24"/>
        </w:rPr>
        <w:t xml:space="preserve">, realizó hoy un Plenario Nacional en la sede de la Asociación de Supervisores de Subterráneos de la República Argentina (ASSRA). El evento, que reunió a más de </w:t>
      </w:r>
      <w:r>
        <w:rPr>
          <w:rFonts w:ascii="Verdana" w:hAnsi="Verdana"/>
          <w:sz w:val="24"/>
          <w:szCs w:val="24"/>
        </w:rPr>
        <w:t xml:space="preserve">100 dirigentes </w:t>
      </w:r>
      <w:r w:rsidRPr="002C4ADE">
        <w:rPr>
          <w:rFonts w:ascii="Verdana" w:hAnsi="Verdana"/>
          <w:sz w:val="24"/>
          <w:szCs w:val="24"/>
        </w:rPr>
        <w:t xml:space="preserve">de </w:t>
      </w:r>
      <w:r>
        <w:rPr>
          <w:rFonts w:ascii="Verdana" w:hAnsi="Verdana"/>
          <w:sz w:val="24"/>
          <w:szCs w:val="24"/>
        </w:rPr>
        <w:t>25</w:t>
      </w:r>
      <w:r w:rsidRPr="002C4ADE">
        <w:rPr>
          <w:rFonts w:ascii="Verdana" w:hAnsi="Verdana"/>
          <w:sz w:val="24"/>
          <w:szCs w:val="24"/>
        </w:rPr>
        <w:t xml:space="preserve"> organizaciones gremiales con representación en todo el país, tuvo como eje de debate la coyuntura </w:t>
      </w:r>
      <w:r w:rsidR="00027C33" w:rsidRPr="002C4ADE">
        <w:rPr>
          <w:rFonts w:ascii="Verdana" w:hAnsi="Verdana"/>
          <w:sz w:val="24"/>
          <w:szCs w:val="24"/>
        </w:rPr>
        <w:t xml:space="preserve">política </w:t>
      </w:r>
      <w:r w:rsidRPr="002C4ADE">
        <w:rPr>
          <w:rFonts w:ascii="Verdana" w:hAnsi="Verdana"/>
          <w:sz w:val="24"/>
          <w:szCs w:val="24"/>
        </w:rPr>
        <w:t xml:space="preserve">nacional y la exposición de un documento que destacó el rol </w:t>
      </w:r>
      <w:r w:rsidR="00F529EB">
        <w:rPr>
          <w:rFonts w:ascii="Verdana" w:hAnsi="Verdana"/>
          <w:sz w:val="24"/>
          <w:szCs w:val="24"/>
        </w:rPr>
        <w:t xml:space="preserve">central </w:t>
      </w:r>
      <w:r w:rsidRPr="002C4ADE">
        <w:rPr>
          <w:rFonts w:ascii="Verdana" w:hAnsi="Verdana"/>
          <w:sz w:val="24"/>
          <w:szCs w:val="24"/>
        </w:rPr>
        <w:t>de la organización como también de los jóvenes trabajadores del transporte en nuestro país.</w:t>
      </w:r>
    </w:p>
    <w:p w14:paraId="78FD0206" w14:textId="77777777" w:rsidR="002C4ADE" w:rsidRPr="002C4ADE" w:rsidRDefault="002C4ADE" w:rsidP="002C4ADE">
      <w:pPr>
        <w:rPr>
          <w:rFonts w:ascii="Verdana" w:hAnsi="Verdana"/>
          <w:sz w:val="24"/>
          <w:szCs w:val="24"/>
        </w:rPr>
      </w:pPr>
    </w:p>
    <w:p w14:paraId="1D43888F" w14:textId="2F7319C4" w:rsidR="002C4ADE" w:rsidRPr="002C4ADE" w:rsidRDefault="002C4ADE" w:rsidP="002C4ADE">
      <w:pPr>
        <w:rPr>
          <w:rFonts w:ascii="Verdana" w:hAnsi="Verdana"/>
          <w:sz w:val="24"/>
          <w:szCs w:val="24"/>
        </w:rPr>
      </w:pPr>
      <w:r w:rsidRPr="002C4ADE">
        <w:rPr>
          <w:rFonts w:ascii="Verdana" w:hAnsi="Verdana"/>
          <w:sz w:val="24"/>
          <w:szCs w:val="24"/>
        </w:rPr>
        <w:t>Durante el encuentro</w:t>
      </w:r>
      <w:r>
        <w:rPr>
          <w:rFonts w:ascii="Verdana" w:hAnsi="Verdana"/>
          <w:sz w:val="24"/>
          <w:szCs w:val="24"/>
        </w:rPr>
        <w:t>,</w:t>
      </w:r>
      <w:r w:rsidRPr="002C4ADE">
        <w:rPr>
          <w:rFonts w:ascii="Verdana" w:hAnsi="Verdana"/>
          <w:sz w:val="24"/>
          <w:szCs w:val="24"/>
        </w:rPr>
        <w:t xml:space="preserve"> criticaron las políticas</w:t>
      </w:r>
      <w:r w:rsidR="00F529EB">
        <w:rPr>
          <w:rFonts w:ascii="Verdana" w:hAnsi="Verdana"/>
          <w:sz w:val="24"/>
          <w:szCs w:val="24"/>
        </w:rPr>
        <w:t xml:space="preserve"> de “individualismo exacerbado”</w:t>
      </w:r>
      <w:r w:rsidRPr="002C4ADE">
        <w:rPr>
          <w:rFonts w:ascii="Verdana" w:hAnsi="Verdana"/>
          <w:sz w:val="24"/>
          <w:szCs w:val="24"/>
        </w:rPr>
        <w:t xml:space="preserve"> del Gobierno Nacional y destacaron la necesidad de </w:t>
      </w:r>
      <w:r w:rsidR="00316694">
        <w:rPr>
          <w:rFonts w:ascii="Verdana" w:hAnsi="Verdana"/>
          <w:sz w:val="24"/>
          <w:szCs w:val="24"/>
        </w:rPr>
        <w:t>defender y fortalecer</w:t>
      </w:r>
      <w:r w:rsidRPr="002C4ADE">
        <w:rPr>
          <w:rFonts w:ascii="Verdana" w:hAnsi="Verdana"/>
          <w:sz w:val="24"/>
          <w:szCs w:val="24"/>
        </w:rPr>
        <w:t xml:space="preserve"> un modelo sindical que permit</w:t>
      </w:r>
      <w:r w:rsidR="00316694">
        <w:rPr>
          <w:rFonts w:ascii="Verdana" w:hAnsi="Verdana"/>
          <w:sz w:val="24"/>
          <w:szCs w:val="24"/>
        </w:rPr>
        <w:t>e</w:t>
      </w:r>
      <w:r w:rsidRPr="002C4ADE">
        <w:rPr>
          <w:rFonts w:ascii="Verdana" w:hAnsi="Verdana"/>
          <w:sz w:val="24"/>
          <w:szCs w:val="24"/>
        </w:rPr>
        <w:t xml:space="preserve"> </w:t>
      </w:r>
      <w:r w:rsidR="00027C33">
        <w:rPr>
          <w:rFonts w:ascii="Verdana" w:hAnsi="Verdana"/>
          <w:sz w:val="24"/>
          <w:szCs w:val="24"/>
        </w:rPr>
        <w:t>resguardar</w:t>
      </w:r>
      <w:r w:rsidRPr="002C4ADE">
        <w:rPr>
          <w:rFonts w:ascii="Verdana" w:hAnsi="Verdana"/>
          <w:sz w:val="24"/>
          <w:szCs w:val="24"/>
        </w:rPr>
        <w:t xml:space="preserve"> los derechos </w:t>
      </w:r>
      <w:r w:rsidR="00F529EB">
        <w:rPr>
          <w:rFonts w:ascii="Verdana" w:hAnsi="Verdana"/>
          <w:sz w:val="24"/>
          <w:szCs w:val="24"/>
        </w:rPr>
        <w:t xml:space="preserve">de trabajadores y jubilados </w:t>
      </w:r>
      <w:r w:rsidRPr="002C4ADE">
        <w:rPr>
          <w:rFonts w:ascii="Verdana" w:hAnsi="Verdana"/>
          <w:sz w:val="24"/>
          <w:szCs w:val="24"/>
        </w:rPr>
        <w:t>e impedir</w:t>
      </w:r>
      <w:r w:rsidR="00F529EB">
        <w:rPr>
          <w:rFonts w:ascii="Verdana" w:hAnsi="Verdana"/>
          <w:sz w:val="24"/>
          <w:szCs w:val="24"/>
        </w:rPr>
        <w:t xml:space="preserve"> tanto</w:t>
      </w:r>
      <w:r w:rsidRPr="002C4ADE">
        <w:rPr>
          <w:rFonts w:ascii="Verdana" w:hAnsi="Verdana"/>
          <w:sz w:val="24"/>
          <w:szCs w:val="24"/>
        </w:rPr>
        <w:t xml:space="preserve"> la precarización laboral</w:t>
      </w:r>
      <w:r w:rsidR="00F529EB">
        <w:rPr>
          <w:rFonts w:ascii="Verdana" w:hAnsi="Verdana"/>
          <w:sz w:val="24"/>
          <w:szCs w:val="24"/>
        </w:rPr>
        <w:t xml:space="preserve"> como la entrega de la soberanía nacional</w:t>
      </w:r>
      <w:r w:rsidRPr="002C4ADE">
        <w:rPr>
          <w:rFonts w:ascii="Verdana" w:hAnsi="Verdana"/>
          <w:sz w:val="24"/>
          <w:szCs w:val="24"/>
        </w:rPr>
        <w:t>. Además, apuntaron a construir una agenda con propuestas concretas para seguir mejorando la calidad y seguridad del transporte, en cada uno de sus modos, para toda la sociedad</w:t>
      </w:r>
      <w:r w:rsidR="00F529EB">
        <w:rPr>
          <w:rFonts w:ascii="Verdana" w:hAnsi="Verdana"/>
          <w:sz w:val="24"/>
          <w:szCs w:val="24"/>
        </w:rPr>
        <w:t>, contemplando las exigencias de la Justicia Social como remuneraciones adecuadas, creación de puestos de trabajo y respeto de los convenios colectivos</w:t>
      </w:r>
      <w:r w:rsidRPr="002C4ADE">
        <w:rPr>
          <w:rFonts w:ascii="Verdana" w:hAnsi="Verdana"/>
          <w:sz w:val="24"/>
          <w:szCs w:val="24"/>
        </w:rPr>
        <w:t>.</w:t>
      </w:r>
    </w:p>
    <w:p w14:paraId="42DA8A79" w14:textId="77777777" w:rsidR="002C4ADE" w:rsidRPr="002C4ADE" w:rsidRDefault="002C4ADE" w:rsidP="002C4ADE">
      <w:pPr>
        <w:rPr>
          <w:rFonts w:ascii="Verdana" w:hAnsi="Verdana"/>
          <w:sz w:val="24"/>
          <w:szCs w:val="24"/>
        </w:rPr>
      </w:pPr>
    </w:p>
    <w:p w14:paraId="54FF2A75" w14:textId="7A9FA166" w:rsidR="002C4ADE" w:rsidRPr="002C4ADE" w:rsidRDefault="002C4ADE" w:rsidP="002C4ADE">
      <w:pPr>
        <w:rPr>
          <w:rFonts w:ascii="Verdana" w:hAnsi="Verdana"/>
          <w:sz w:val="24"/>
          <w:szCs w:val="24"/>
        </w:rPr>
      </w:pPr>
      <w:r w:rsidRPr="002C4ADE">
        <w:rPr>
          <w:rFonts w:ascii="Verdana" w:hAnsi="Verdana"/>
          <w:sz w:val="24"/>
          <w:szCs w:val="24"/>
        </w:rPr>
        <w:t xml:space="preserve">En este marco, </w:t>
      </w:r>
      <w:proofErr w:type="spellStart"/>
      <w:r w:rsidRPr="002C4ADE">
        <w:rPr>
          <w:rFonts w:ascii="Verdana" w:hAnsi="Verdana"/>
          <w:sz w:val="24"/>
          <w:szCs w:val="24"/>
        </w:rPr>
        <w:t>Calculli</w:t>
      </w:r>
      <w:proofErr w:type="spellEnd"/>
      <w:r w:rsidRPr="002C4ADE">
        <w:rPr>
          <w:rFonts w:ascii="Verdana" w:hAnsi="Verdana"/>
          <w:sz w:val="24"/>
          <w:szCs w:val="24"/>
        </w:rPr>
        <w:t xml:space="preserve"> sostuvo</w:t>
      </w:r>
      <w:r w:rsidR="00316694">
        <w:rPr>
          <w:rFonts w:ascii="Verdana" w:hAnsi="Verdana"/>
          <w:sz w:val="24"/>
          <w:szCs w:val="24"/>
        </w:rPr>
        <w:t xml:space="preserve"> que</w:t>
      </w:r>
      <w:r w:rsidRPr="002C4ADE">
        <w:rPr>
          <w:rFonts w:ascii="Verdana" w:hAnsi="Verdana"/>
          <w:sz w:val="24"/>
          <w:szCs w:val="24"/>
        </w:rPr>
        <w:t xml:space="preserve"> “</w:t>
      </w:r>
      <w:r w:rsidR="00316694">
        <w:rPr>
          <w:rFonts w:ascii="Verdana" w:hAnsi="Verdana"/>
          <w:sz w:val="24"/>
          <w:szCs w:val="24"/>
        </w:rPr>
        <w:t>tenemos que trabajar para fortalecer la industria nacional y pensar en una articulación multimodal del transporte que beneficie el desarrollo de las economías regionales”. En ese sentido, manifestó que es necesario discutir “todo este tipo de proyectos de manera tripartita, ocupando cada uno su lugar: los trabajadores, el Estado y los empleadores</w:t>
      </w:r>
      <w:r w:rsidRPr="002C4ADE">
        <w:rPr>
          <w:rFonts w:ascii="Verdana" w:hAnsi="Verdana"/>
          <w:sz w:val="24"/>
          <w:szCs w:val="24"/>
        </w:rPr>
        <w:t>”</w:t>
      </w:r>
      <w:r w:rsidR="00316694">
        <w:rPr>
          <w:rFonts w:ascii="Verdana" w:hAnsi="Verdana"/>
          <w:sz w:val="24"/>
          <w:szCs w:val="24"/>
        </w:rPr>
        <w:t>.</w:t>
      </w:r>
    </w:p>
    <w:p w14:paraId="5C0CB6EC" w14:textId="77777777" w:rsidR="002C4ADE" w:rsidRPr="002C4ADE" w:rsidRDefault="002C4ADE" w:rsidP="002C4ADE">
      <w:pPr>
        <w:rPr>
          <w:rFonts w:ascii="Verdana" w:hAnsi="Verdana"/>
          <w:sz w:val="24"/>
          <w:szCs w:val="24"/>
        </w:rPr>
      </w:pPr>
    </w:p>
    <w:p w14:paraId="6ED27591" w14:textId="4C40E0E3" w:rsidR="002C4ADE" w:rsidRPr="002C4ADE" w:rsidRDefault="002C4ADE" w:rsidP="002C4ADE">
      <w:pPr>
        <w:rPr>
          <w:rFonts w:ascii="Verdana" w:hAnsi="Verdana"/>
          <w:sz w:val="24"/>
          <w:szCs w:val="24"/>
        </w:rPr>
      </w:pPr>
      <w:r w:rsidRPr="002C4ADE">
        <w:rPr>
          <w:rFonts w:ascii="Verdana" w:hAnsi="Verdana"/>
          <w:sz w:val="24"/>
          <w:szCs w:val="24"/>
        </w:rPr>
        <w:t xml:space="preserve">Por su parte, Sebastián </w:t>
      </w:r>
      <w:proofErr w:type="spellStart"/>
      <w:r w:rsidRPr="002C4ADE">
        <w:rPr>
          <w:rFonts w:ascii="Verdana" w:hAnsi="Verdana"/>
          <w:sz w:val="24"/>
          <w:szCs w:val="24"/>
        </w:rPr>
        <w:t>Maturano</w:t>
      </w:r>
      <w:proofErr w:type="spellEnd"/>
      <w:r w:rsidRPr="002C4ADE">
        <w:rPr>
          <w:rFonts w:ascii="Verdana" w:hAnsi="Verdana"/>
          <w:sz w:val="24"/>
          <w:szCs w:val="24"/>
        </w:rPr>
        <w:t xml:space="preserve">, </w:t>
      </w:r>
      <w:proofErr w:type="gramStart"/>
      <w:r w:rsidRPr="002C4ADE">
        <w:rPr>
          <w:rFonts w:ascii="Verdana" w:hAnsi="Verdana"/>
          <w:sz w:val="24"/>
          <w:szCs w:val="24"/>
        </w:rPr>
        <w:t>Secretario</w:t>
      </w:r>
      <w:proofErr w:type="gramEnd"/>
      <w:r w:rsidRPr="002C4ADE">
        <w:rPr>
          <w:rFonts w:ascii="Verdana" w:hAnsi="Verdana"/>
          <w:sz w:val="24"/>
          <w:szCs w:val="24"/>
        </w:rPr>
        <w:t xml:space="preserve"> de Juventud de la Confederación General del Trabajo (CGT), </w:t>
      </w:r>
      <w:r w:rsidR="00350F4B">
        <w:rPr>
          <w:rFonts w:ascii="Verdana" w:hAnsi="Verdana"/>
          <w:sz w:val="24"/>
          <w:szCs w:val="24"/>
        </w:rPr>
        <w:t>destacó</w:t>
      </w:r>
      <w:r w:rsidRPr="002C4ADE">
        <w:rPr>
          <w:rFonts w:ascii="Verdana" w:hAnsi="Verdana"/>
          <w:sz w:val="24"/>
          <w:szCs w:val="24"/>
        </w:rPr>
        <w:t xml:space="preserve"> que "</w:t>
      </w:r>
      <w:r w:rsidR="00350F4B" w:rsidRPr="00350F4B">
        <w:rPr>
          <w:rFonts w:ascii="Verdana" w:hAnsi="Verdana"/>
          <w:sz w:val="24"/>
          <w:szCs w:val="24"/>
        </w:rPr>
        <w:t xml:space="preserve">habernos unido </w:t>
      </w:r>
      <w:r w:rsidR="00350F4B">
        <w:rPr>
          <w:rFonts w:ascii="Verdana" w:hAnsi="Verdana"/>
          <w:sz w:val="24"/>
          <w:szCs w:val="24"/>
        </w:rPr>
        <w:t xml:space="preserve">los gremios de transportes </w:t>
      </w:r>
      <w:r w:rsidR="00350F4B" w:rsidRPr="00350F4B">
        <w:rPr>
          <w:rFonts w:ascii="Verdana" w:hAnsi="Verdana"/>
          <w:sz w:val="24"/>
          <w:szCs w:val="24"/>
        </w:rPr>
        <w:t xml:space="preserve">es una buena conclusión que puede </w:t>
      </w:r>
      <w:r w:rsidR="00350F4B" w:rsidRPr="00350F4B">
        <w:rPr>
          <w:rFonts w:ascii="Verdana" w:hAnsi="Verdana"/>
          <w:sz w:val="24"/>
          <w:szCs w:val="24"/>
        </w:rPr>
        <w:lastRenderedPageBreak/>
        <w:t>tener este año</w:t>
      </w:r>
      <w:r w:rsidR="00350F4B">
        <w:rPr>
          <w:rFonts w:ascii="Verdana" w:hAnsi="Verdana"/>
          <w:sz w:val="24"/>
          <w:szCs w:val="24"/>
        </w:rPr>
        <w:t>,</w:t>
      </w:r>
      <w:r w:rsidR="00350F4B" w:rsidRPr="00350F4B">
        <w:rPr>
          <w:rFonts w:ascii="Verdana" w:hAnsi="Verdana"/>
          <w:sz w:val="24"/>
          <w:szCs w:val="24"/>
        </w:rPr>
        <w:t xml:space="preserve"> no solo con la medida de </w:t>
      </w:r>
      <w:r w:rsidR="00350F4B">
        <w:rPr>
          <w:rFonts w:ascii="Verdana" w:hAnsi="Verdana"/>
          <w:sz w:val="24"/>
          <w:szCs w:val="24"/>
        </w:rPr>
        <w:t>f</w:t>
      </w:r>
      <w:r w:rsidR="00350F4B" w:rsidRPr="00350F4B">
        <w:rPr>
          <w:rFonts w:ascii="Verdana" w:hAnsi="Verdana"/>
          <w:sz w:val="24"/>
          <w:szCs w:val="24"/>
        </w:rPr>
        <w:t>uerza qu</w:t>
      </w:r>
      <w:r w:rsidR="00350F4B">
        <w:rPr>
          <w:rFonts w:ascii="Verdana" w:hAnsi="Verdana"/>
          <w:sz w:val="24"/>
          <w:szCs w:val="24"/>
        </w:rPr>
        <w:t>e</w:t>
      </w:r>
      <w:r w:rsidR="00350F4B" w:rsidRPr="00350F4B">
        <w:rPr>
          <w:rFonts w:ascii="Verdana" w:hAnsi="Verdana"/>
          <w:sz w:val="24"/>
          <w:szCs w:val="24"/>
        </w:rPr>
        <w:t xml:space="preserve"> se tom</w:t>
      </w:r>
      <w:r w:rsidR="00350F4B">
        <w:rPr>
          <w:rFonts w:ascii="Verdana" w:hAnsi="Verdana"/>
          <w:sz w:val="24"/>
          <w:szCs w:val="24"/>
        </w:rPr>
        <w:t>ó</w:t>
      </w:r>
      <w:r w:rsidR="00350F4B" w:rsidRPr="00350F4B">
        <w:rPr>
          <w:rFonts w:ascii="Verdana" w:hAnsi="Verdana"/>
          <w:sz w:val="24"/>
          <w:szCs w:val="24"/>
        </w:rPr>
        <w:t xml:space="preserve"> sino también con el plan de lucha que tenemos</w:t>
      </w:r>
      <w:r w:rsidRPr="002C4ADE">
        <w:rPr>
          <w:rFonts w:ascii="Verdana" w:hAnsi="Verdana"/>
          <w:sz w:val="24"/>
          <w:szCs w:val="24"/>
        </w:rPr>
        <w:t>"</w:t>
      </w:r>
      <w:r w:rsidR="00350F4B">
        <w:rPr>
          <w:rFonts w:ascii="Verdana" w:hAnsi="Verdana"/>
          <w:sz w:val="24"/>
          <w:szCs w:val="24"/>
        </w:rPr>
        <w:t xml:space="preserve">. A su vez, indicó que este es “un momento </w:t>
      </w:r>
      <w:r w:rsidR="00350F4B" w:rsidRPr="00350F4B">
        <w:rPr>
          <w:rFonts w:ascii="Verdana" w:hAnsi="Verdana"/>
          <w:sz w:val="24"/>
          <w:szCs w:val="24"/>
        </w:rPr>
        <w:t>de extrema necesidad para todos los medios de transporte</w:t>
      </w:r>
      <w:r w:rsidR="00350F4B">
        <w:rPr>
          <w:rFonts w:ascii="Verdana" w:hAnsi="Verdana"/>
          <w:sz w:val="24"/>
          <w:szCs w:val="24"/>
        </w:rPr>
        <w:t>”, debido a que el Gobierno, “</w:t>
      </w:r>
      <w:r w:rsidR="00350F4B" w:rsidRPr="00350F4B">
        <w:rPr>
          <w:rFonts w:ascii="Verdana" w:hAnsi="Verdana"/>
          <w:sz w:val="24"/>
          <w:szCs w:val="24"/>
        </w:rPr>
        <w:t>que tiene que bregar por el bien común</w:t>
      </w:r>
      <w:r w:rsidR="00350F4B">
        <w:rPr>
          <w:rFonts w:ascii="Verdana" w:hAnsi="Verdana"/>
          <w:sz w:val="24"/>
          <w:szCs w:val="24"/>
        </w:rPr>
        <w:t>,</w:t>
      </w:r>
      <w:r w:rsidR="00350F4B" w:rsidRPr="00350F4B">
        <w:rPr>
          <w:rFonts w:ascii="Verdana" w:hAnsi="Verdana"/>
          <w:sz w:val="24"/>
          <w:szCs w:val="24"/>
        </w:rPr>
        <w:t xml:space="preserve"> reniega de su pueblo y obviamente el ajuste viene hacia nosotros</w:t>
      </w:r>
      <w:r w:rsidR="00350F4B">
        <w:rPr>
          <w:rFonts w:ascii="Verdana" w:hAnsi="Verdana"/>
          <w:sz w:val="24"/>
          <w:szCs w:val="24"/>
        </w:rPr>
        <w:t>”.</w:t>
      </w:r>
    </w:p>
    <w:p w14:paraId="3F9965EC" w14:textId="77777777" w:rsidR="002C4ADE" w:rsidRPr="002C4ADE" w:rsidRDefault="002C4ADE" w:rsidP="002C4ADE">
      <w:pPr>
        <w:rPr>
          <w:rFonts w:ascii="Verdana" w:hAnsi="Verdana"/>
          <w:sz w:val="24"/>
          <w:szCs w:val="24"/>
        </w:rPr>
      </w:pPr>
    </w:p>
    <w:p w14:paraId="0F6FCE9E" w14:textId="00F320E3" w:rsidR="00843B36" w:rsidRDefault="002C4ADE" w:rsidP="002C4ADE">
      <w:pPr>
        <w:rPr>
          <w:rFonts w:ascii="Verdana" w:hAnsi="Verdana"/>
          <w:sz w:val="24"/>
          <w:szCs w:val="24"/>
        </w:rPr>
      </w:pPr>
      <w:r w:rsidRPr="002C4ADE">
        <w:rPr>
          <w:rFonts w:ascii="Verdana" w:hAnsi="Verdana"/>
          <w:sz w:val="24"/>
          <w:szCs w:val="24"/>
        </w:rPr>
        <w:t>Del encuentro participaron representantes de</w:t>
      </w:r>
      <w:r>
        <w:rPr>
          <w:rFonts w:ascii="Verdana" w:hAnsi="Verdana"/>
          <w:sz w:val="24"/>
          <w:szCs w:val="24"/>
        </w:rPr>
        <w:t xml:space="preserve"> La Centeno; la Juventud Sindical de la Confederación General del Trabajo (CGT) y de las dos CTA;</w:t>
      </w:r>
      <w:r w:rsidRPr="002C4ADE">
        <w:rPr>
          <w:rFonts w:ascii="Verdana" w:hAnsi="Verdana"/>
          <w:sz w:val="24"/>
          <w:szCs w:val="24"/>
        </w:rPr>
        <w:t xml:space="preserve"> Sindicato Flota Petrolera e </w:t>
      </w:r>
      <w:proofErr w:type="spellStart"/>
      <w:r w:rsidRPr="002C4ADE">
        <w:rPr>
          <w:rFonts w:ascii="Verdana" w:hAnsi="Verdana"/>
          <w:sz w:val="24"/>
          <w:szCs w:val="24"/>
        </w:rPr>
        <w:t>Hidrocarburifera</w:t>
      </w:r>
      <w:proofErr w:type="spellEnd"/>
      <w:r>
        <w:rPr>
          <w:rFonts w:ascii="Verdana" w:hAnsi="Verdana"/>
          <w:sz w:val="24"/>
          <w:szCs w:val="24"/>
        </w:rPr>
        <w:t xml:space="preserve"> (</w:t>
      </w:r>
      <w:r w:rsidRPr="002C4ADE">
        <w:rPr>
          <w:rFonts w:ascii="Verdana" w:hAnsi="Verdana"/>
          <w:sz w:val="24"/>
          <w:szCs w:val="24"/>
        </w:rPr>
        <w:t>SUPEH FLOTA</w:t>
      </w:r>
      <w:r>
        <w:rPr>
          <w:rFonts w:ascii="Verdana" w:hAnsi="Verdana"/>
          <w:sz w:val="24"/>
          <w:szCs w:val="24"/>
        </w:rPr>
        <w:t>)</w:t>
      </w:r>
      <w:r w:rsidRPr="002C4ADE">
        <w:rPr>
          <w:rFonts w:ascii="Verdana" w:hAnsi="Verdana"/>
          <w:sz w:val="24"/>
          <w:szCs w:val="24"/>
        </w:rPr>
        <w:t xml:space="preserve">; </w:t>
      </w:r>
      <w:r>
        <w:rPr>
          <w:rFonts w:ascii="Verdana" w:hAnsi="Verdana"/>
          <w:sz w:val="24"/>
          <w:szCs w:val="24"/>
        </w:rPr>
        <w:t xml:space="preserve">Sindicato de </w:t>
      </w:r>
      <w:r w:rsidRPr="002C4ADE">
        <w:rPr>
          <w:rFonts w:ascii="Verdana" w:hAnsi="Verdana"/>
          <w:sz w:val="24"/>
          <w:szCs w:val="24"/>
        </w:rPr>
        <w:t>Dragado y Balizamiento</w:t>
      </w:r>
      <w:r>
        <w:rPr>
          <w:rFonts w:ascii="Verdana" w:hAnsi="Verdana"/>
          <w:sz w:val="24"/>
          <w:szCs w:val="24"/>
        </w:rPr>
        <w:t xml:space="preserve"> (</w:t>
      </w:r>
      <w:proofErr w:type="spellStart"/>
      <w:r>
        <w:rPr>
          <w:rFonts w:ascii="Verdana" w:hAnsi="Verdana"/>
          <w:sz w:val="24"/>
          <w:szCs w:val="24"/>
        </w:rPr>
        <w:t>Dragybal</w:t>
      </w:r>
      <w:proofErr w:type="spellEnd"/>
      <w:r>
        <w:rPr>
          <w:rFonts w:ascii="Verdana" w:hAnsi="Verdana"/>
          <w:sz w:val="24"/>
          <w:szCs w:val="24"/>
        </w:rPr>
        <w:t>)</w:t>
      </w:r>
      <w:r w:rsidRPr="002C4ADE">
        <w:rPr>
          <w:rFonts w:ascii="Verdana" w:hAnsi="Verdana"/>
          <w:sz w:val="24"/>
          <w:szCs w:val="24"/>
        </w:rPr>
        <w:t xml:space="preserve">; Sindicato Trabajadores Viales y Afines </w:t>
      </w:r>
      <w:r>
        <w:rPr>
          <w:rFonts w:ascii="Verdana" w:hAnsi="Verdana"/>
          <w:sz w:val="24"/>
          <w:szCs w:val="24"/>
        </w:rPr>
        <w:t>(</w:t>
      </w:r>
      <w:proofErr w:type="spellStart"/>
      <w:r>
        <w:rPr>
          <w:rFonts w:ascii="Verdana" w:hAnsi="Verdana"/>
          <w:sz w:val="24"/>
          <w:szCs w:val="24"/>
        </w:rPr>
        <w:t>STVyARA</w:t>
      </w:r>
      <w:proofErr w:type="spellEnd"/>
      <w:r>
        <w:rPr>
          <w:rFonts w:ascii="Verdana" w:hAnsi="Verdana"/>
          <w:sz w:val="24"/>
          <w:szCs w:val="24"/>
        </w:rPr>
        <w:t>)</w:t>
      </w:r>
      <w:r w:rsidRPr="002C4ADE">
        <w:rPr>
          <w:rFonts w:ascii="Verdana" w:hAnsi="Verdana"/>
          <w:sz w:val="24"/>
          <w:szCs w:val="24"/>
        </w:rPr>
        <w:t xml:space="preserve">; Sindicato de </w:t>
      </w:r>
      <w:proofErr w:type="spellStart"/>
      <w:r w:rsidRPr="002C4ADE">
        <w:rPr>
          <w:rFonts w:ascii="Verdana" w:hAnsi="Verdana"/>
          <w:sz w:val="24"/>
          <w:szCs w:val="24"/>
        </w:rPr>
        <w:t>Guincheros</w:t>
      </w:r>
      <w:proofErr w:type="spellEnd"/>
      <w:r w:rsidRPr="002C4ADE">
        <w:rPr>
          <w:rFonts w:ascii="Verdana" w:hAnsi="Verdana"/>
          <w:sz w:val="24"/>
          <w:szCs w:val="24"/>
        </w:rPr>
        <w:t xml:space="preserve"> y Maquinistas de Grúas Móviles; Sindicato </w:t>
      </w:r>
      <w:proofErr w:type="spellStart"/>
      <w:r w:rsidRPr="002C4ADE">
        <w:rPr>
          <w:rFonts w:ascii="Verdana" w:hAnsi="Verdana"/>
          <w:sz w:val="24"/>
          <w:szCs w:val="24"/>
        </w:rPr>
        <w:t>Unico</w:t>
      </w:r>
      <w:proofErr w:type="spellEnd"/>
      <w:r w:rsidRPr="002C4ADE">
        <w:rPr>
          <w:rFonts w:ascii="Verdana" w:hAnsi="Verdana"/>
          <w:sz w:val="24"/>
          <w:szCs w:val="24"/>
        </w:rPr>
        <w:t xml:space="preserve"> de Serenos de Buques</w:t>
      </w:r>
      <w:r>
        <w:rPr>
          <w:rFonts w:ascii="Verdana" w:hAnsi="Verdana"/>
          <w:sz w:val="24"/>
          <w:szCs w:val="24"/>
        </w:rPr>
        <w:t xml:space="preserve"> (SUSB)</w:t>
      </w:r>
      <w:r w:rsidRPr="002C4ADE">
        <w:rPr>
          <w:rFonts w:ascii="Verdana" w:hAnsi="Verdana"/>
          <w:sz w:val="24"/>
          <w:szCs w:val="24"/>
        </w:rPr>
        <w:t>; Asociación Obrera de la Industria del Transporte Automotor</w:t>
      </w:r>
      <w:r>
        <w:rPr>
          <w:rFonts w:ascii="Verdana" w:hAnsi="Verdana"/>
          <w:sz w:val="24"/>
          <w:szCs w:val="24"/>
        </w:rPr>
        <w:t xml:space="preserve"> (</w:t>
      </w:r>
      <w:r w:rsidRPr="002C4ADE">
        <w:rPr>
          <w:rFonts w:ascii="Verdana" w:hAnsi="Verdana"/>
          <w:sz w:val="24"/>
          <w:szCs w:val="24"/>
        </w:rPr>
        <w:t>AOITA</w:t>
      </w:r>
      <w:r>
        <w:rPr>
          <w:rFonts w:ascii="Verdana" w:hAnsi="Verdana"/>
          <w:sz w:val="24"/>
          <w:szCs w:val="24"/>
        </w:rPr>
        <w:t>)</w:t>
      </w:r>
      <w:r w:rsidRPr="002C4ADE">
        <w:rPr>
          <w:rFonts w:ascii="Verdana" w:hAnsi="Verdana"/>
          <w:sz w:val="24"/>
          <w:szCs w:val="24"/>
        </w:rPr>
        <w:t xml:space="preserve">; </w:t>
      </w:r>
      <w:proofErr w:type="spellStart"/>
      <w:r w:rsidRPr="002C4ADE">
        <w:rPr>
          <w:rFonts w:ascii="Verdana" w:hAnsi="Verdana"/>
          <w:sz w:val="24"/>
          <w:szCs w:val="24"/>
        </w:rPr>
        <w:t>Asociacion</w:t>
      </w:r>
      <w:proofErr w:type="spellEnd"/>
      <w:r w:rsidRPr="002C4ADE">
        <w:rPr>
          <w:rFonts w:ascii="Verdana" w:hAnsi="Verdana"/>
          <w:sz w:val="24"/>
          <w:szCs w:val="24"/>
        </w:rPr>
        <w:t xml:space="preserve"> Argentina de Empleados de la Marina Mercante</w:t>
      </w:r>
      <w:r>
        <w:rPr>
          <w:rFonts w:ascii="Verdana" w:hAnsi="Verdana"/>
          <w:sz w:val="24"/>
          <w:szCs w:val="24"/>
        </w:rPr>
        <w:t xml:space="preserve"> (</w:t>
      </w:r>
      <w:r w:rsidRPr="002C4ADE">
        <w:rPr>
          <w:rFonts w:ascii="Verdana" w:hAnsi="Verdana"/>
          <w:sz w:val="24"/>
          <w:szCs w:val="24"/>
        </w:rPr>
        <w:t>AAEMM</w:t>
      </w:r>
      <w:r>
        <w:rPr>
          <w:rFonts w:ascii="Verdana" w:hAnsi="Verdana"/>
          <w:sz w:val="24"/>
          <w:szCs w:val="24"/>
        </w:rPr>
        <w:t>)</w:t>
      </w:r>
      <w:r w:rsidRPr="002C4ADE">
        <w:rPr>
          <w:rFonts w:ascii="Verdana" w:hAnsi="Verdana"/>
          <w:sz w:val="24"/>
          <w:szCs w:val="24"/>
        </w:rPr>
        <w:t xml:space="preserve">; Sindicato Argentino de Obreros Navales </w:t>
      </w:r>
      <w:r>
        <w:rPr>
          <w:rFonts w:ascii="Verdana" w:hAnsi="Verdana"/>
          <w:sz w:val="24"/>
          <w:szCs w:val="24"/>
        </w:rPr>
        <w:t>(</w:t>
      </w:r>
      <w:r w:rsidRPr="002C4ADE">
        <w:rPr>
          <w:rFonts w:ascii="Verdana" w:hAnsi="Verdana"/>
          <w:sz w:val="24"/>
          <w:szCs w:val="24"/>
        </w:rPr>
        <w:t>SAON</w:t>
      </w:r>
      <w:r>
        <w:rPr>
          <w:rFonts w:ascii="Verdana" w:hAnsi="Verdana"/>
          <w:sz w:val="24"/>
          <w:szCs w:val="24"/>
        </w:rPr>
        <w:t>)</w:t>
      </w:r>
      <w:r w:rsidRPr="002C4ADE">
        <w:rPr>
          <w:rFonts w:ascii="Verdana" w:hAnsi="Verdana"/>
          <w:sz w:val="24"/>
          <w:szCs w:val="24"/>
        </w:rPr>
        <w:t xml:space="preserve">; Asociación Gremial de Trabajadores del Subterráneo y </w:t>
      </w:r>
      <w:proofErr w:type="spellStart"/>
      <w:r w:rsidRPr="002C4ADE">
        <w:rPr>
          <w:rFonts w:ascii="Verdana" w:hAnsi="Verdana"/>
          <w:sz w:val="24"/>
          <w:szCs w:val="24"/>
        </w:rPr>
        <w:t>Premetro</w:t>
      </w:r>
      <w:proofErr w:type="spellEnd"/>
      <w:r>
        <w:rPr>
          <w:rFonts w:ascii="Verdana" w:hAnsi="Verdana"/>
          <w:sz w:val="24"/>
          <w:szCs w:val="24"/>
        </w:rPr>
        <w:t xml:space="preserve"> (</w:t>
      </w:r>
      <w:proofErr w:type="spellStart"/>
      <w:r>
        <w:rPr>
          <w:rFonts w:ascii="Verdana" w:hAnsi="Verdana"/>
          <w:sz w:val="24"/>
          <w:szCs w:val="24"/>
        </w:rPr>
        <w:t>AGTSyP</w:t>
      </w:r>
      <w:proofErr w:type="spellEnd"/>
      <w:r>
        <w:rPr>
          <w:rFonts w:ascii="Verdana" w:hAnsi="Verdana"/>
          <w:sz w:val="24"/>
          <w:szCs w:val="24"/>
        </w:rPr>
        <w:t>)</w:t>
      </w:r>
      <w:r w:rsidRPr="002C4ADE">
        <w:rPr>
          <w:rFonts w:ascii="Verdana" w:hAnsi="Verdana"/>
          <w:sz w:val="24"/>
          <w:szCs w:val="24"/>
        </w:rPr>
        <w:t>;</w:t>
      </w:r>
      <w:r>
        <w:rPr>
          <w:rFonts w:ascii="Verdana" w:hAnsi="Verdana"/>
          <w:sz w:val="24"/>
          <w:szCs w:val="24"/>
        </w:rPr>
        <w:t xml:space="preserve"> </w:t>
      </w:r>
      <w:r w:rsidRPr="002C4ADE">
        <w:rPr>
          <w:rFonts w:ascii="Verdana" w:hAnsi="Verdana"/>
          <w:sz w:val="24"/>
          <w:szCs w:val="24"/>
        </w:rPr>
        <w:t xml:space="preserve">Asociación del Personal Aeronáutico </w:t>
      </w:r>
      <w:r>
        <w:rPr>
          <w:rFonts w:ascii="Verdana" w:hAnsi="Verdana"/>
          <w:sz w:val="24"/>
          <w:szCs w:val="24"/>
        </w:rPr>
        <w:t>(</w:t>
      </w:r>
      <w:r w:rsidRPr="002C4ADE">
        <w:rPr>
          <w:rFonts w:ascii="Verdana" w:hAnsi="Verdana"/>
          <w:sz w:val="24"/>
          <w:szCs w:val="24"/>
        </w:rPr>
        <w:t>APA</w:t>
      </w:r>
      <w:r>
        <w:rPr>
          <w:rFonts w:ascii="Verdana" w:hAnsi="Verdana"/>
          <w:sz w:val="24"/>
          <w:szCs w:val="24"/>
        </w:rPr>
        <w:t>)</w:t>
      </w:r>
      <w:r w:rsidRPr="002C4ADE">
        <w:rPr>
          <w:rFonts w:ascii="Verdana" w:hAnsi="Verdana"/>
          <w:sz w:val="24"/>
          <w:szCs w:val="24"/>
        </w:rPr>
        <w:t xml:space="preserve">; Sindicato Único de Fleteros </w:t>
      </w:r>
      <w:r>
        <w:rPr>
          <w:rFonts w:ascii="Verdana" w:hAnsi="Verdana"/>
          <w:sz w:val="24"/>
          <w:szCs w:val="24"/>
        </w:rPr>
        <w:t>(</w:t>
      </w:r>
      <w:r w:rsidRPr="002C4ADE">
        <w:rPr>
          <w:rFonts w:ascii="Verdana" w:hAnsi="Verdana"/>
          <w:sz w:val="24"/>
          <w:szCs w:val="24"/>
        </w:rPr>
        <w:t>SIUNFLETRA</w:t>
      </w:r>
      <w:r>
        <w:rPr>
          <w:rFonts w:ascii="Verdana" w:hAnsi="Verdana"/>
          <w:sz w:val="24"/>
          <w:szCs w:val="24"/>
        </w:rPr>
        <w:t>)</w:t>
      </w:r>
      <w:r w:rsidRPr="002C4ADE">
        <w:rPr>
          <w:rFonts w:ascii="Verdana" w:hAnsi="Verdana"/>
          <w:sz w:val="24"/>
          <w:szCs w:val="24"/>
        </w:rPr>
        <w:t xml:space="preserve">; </w:t>
      </w:r>
      <w:r>
        <w:rPr>
          <w:rFonts w:ascii="Verdana" w:hAnsi="Verdana"/>
          <w:sz w:val="24"/>
          <w:szCs w:val="24"/>
        </w:rPr>
        <w:t xml:space="preserve">Sindicato de </w:t>
      </w:r>
      <w:r w:rsidRPr="002C4ADE">
        <w:rPr>
          <w:rFonts w:ascii="Verdana" w:hAnsi="Verdana"/>
          <w:sz w:val="24"/>
          <w:szCs w:val="24"/>
        </w:rPr>
        <w:t>Peones de Taxis</w:t>
      </w:r>
      <w:r>
        <w:rPr>
          <w:rFonts w:ascii="Verdana" w:hAnsi="Verdana"/>
          <w:sz w:val="24"/>
          <w:szCs w:val="24"/>
        </w:rPr>
        <w:t xml:space="preserve"> (SPT)</w:t>
      </w:r>
      <w:r w:rsidRPr="002C4ADE">
        <w:rPr>
          <w:rFonts w:ascii="Verdana" w:hAnsi="Verdana"/>
          <w:sz w:val="24"/>
          <w:szCs w:val="24"/>
        </w:rPr>
        <w:t xml:space="preserve">; Asociación Técnicos y Empleados de Protección y Seguridad a la Aeronavegación </w:t>
      </w:r>
      <w:r>
        <w:rPr>
          <w:rFonts w:ascii="Verdana" w:hAnsi="Verdana"/>
          <w:sz w:val="24"/>
          <w:szCs w:val="24"/>
        </w:rPr>
        <w:t>(</w:t>
      </w:r>
      <w:r w:rsidRPr="002C4ADE">
        <w:rPr>
          <w:rFonts w:ascii="Verdana" w:hAnsi="Verdana"/>
          <w:sz w:val="24"/>
          <w:szCs w:val="24"/>
        </w:rPr>
        <w:t>ATEPSA</w:t>
      </w:r>
      <w:r>
        <w:rPr>
          <w:rFonts w:ascii="Verdana" w:hAnsi="Verdana"/>
          <w:sz w:val="24"/>
          <w:szCs w:val="24"/>
        </w:rPr>
        <w:t>)</w:t>
      </w:r>
      <w:r w:rsidRPr="002C4ADE">
        <w:rPr>
          <w:rFonts w:ascii="Verdana" w:hAnsi="Verdana"/>
          <w:sz w:val="24"/>
          <w:szCs w:val="24"/>
        </w:rPr>
        <w:t xml:space="preserve">; </w:t>
      </w:r>
      <w:r>
        <w:rPr>
          <w:rFonts w:ascii="Verdana" w:hAnsi="Verdana"/>
          <w:sz w:val="24"/>
          <w:szCs w:val="24"/>
        </w:rPr>
        <w:t>Sindicato de Trabajadores del Medio Ambiente (</w:t>
      </w:r>
      <w:r w:rsidRPr="002C4ADE">
        <w:rPr>
          <w:rFonts w:ascii="Verdana" w:hAnsi="Verdana"/>
          <w:sz w:val="24"/>
          <w:szCs w:val="24"/>
        </w:rPr>
        <w:t>AGOEC</w:t>
      </w:r>
      <w:r>
        <w:rPr>
          <w:rFonts w:ascii="Verdana" w:hAnsi="Verdana"/>
          <w:sz w:val="24"/>
          <w:szCs w:val="24"/>
        </w:rPr>
        <w:t>)</w:t>
      </w:r>
      <w:r w:rsidRPr="002C4ADE">
        <w:rPr>
          <w:rFonts w:ascii="Verdana" w:hAnsi="Verdana"/>
          <w:sz w:val="24"/>
          <w:szCs w:val="24"/>
        </w:rPr>
        <w:t>;</w:t>
      </w:r>
      <w:r>
        <w:rPr>
          <w:rFonts w:ascii="Verdana" w:hAnsi="Verdana"/>
          <w:sz w:val="24"/>
          <w:szCs w:val="24"/>
        </w:rPr>
        <w:t xml:space="preserve"> </w:t>
      </w:r>
      <w:r w:rsidRPr="002C4ADE">
        <w:rPr>
          <w:rFonts w:ascii="Verdana" w:hAnsi="Verdana"/>
          <w:sz w:val="24"/>
          <w:szCs w:val="24"/>
        </w:rPr>
        <w:t xml:space="preserve">Sindicato Unidos Conductores de Personal Aeronáutico y Portuario </w:t>
      </w:r>
      <w:r>
        <w:rPr>
          <w:rFonts w:ascii="Verdana" w:hAnsi="Verdana"/>
          <w:sz w:val="24"/>
          <w:szCs w:val="24"/>
        </w:rPr>
        <w:t>(</w:t>
      </w:r>
      <w:r w:rsidRPr="002C4ADE">
        <w:rPr>
          <w:rFonts w:ascii="Verdana" w:hAnsi="Verdana"/>
          <w:sz w:val="24"/>
          <w:szCs w:val="24"/>
        </w:rPr>
        <w:t>SUCPAP</w:t>
      </w:r>
      <w:r>
        <w:rPr>
          <w:rFonts w:ascii="Verdana" w:hAnsi="Verdana"/>
          <w:sz w:val="24"/>
          <w:szCs w:val="24"/>
        </w:rPr>
        <w:t>)</w:t>
      </w:r>
      <w:r w:rsidRPr="002C4ADE">
        <w:rPr>
          <w:rFonts w:ascii="Verdana" w:hAnsi="Verdana"/>
          <w:sz w:val="24"/>
          <w:szCs w:val="24"/>
        </w:rPr>
        <w:t xml:space="preserve">; Sindicato Encargados Apuntadores Marítimos </w:t>
      </w:r>
      <w:r>
        <w:rPr>
          <w:rFonts w:ascii="Verdana" w:hAnsi="Verdana"/>
          <w:sz w:val="24"/>
          <w:szCs w:val="24"/>
        </w:rPr>
        <w:t>(</w:t>
      </w:r>
      <w:r w:rsidRPr="002C4ADE">
        <w:rPr>
          <w:rFonts w:ascii="Verdana" w:hAnsi="Verdana"/>
          <w:sz w:val="24"/>
          <w:szCs w:val="24"/>
        </w:rPr>
        <w:t>SEAMARA</w:t>
      </w:r>
      <w:r>
        <w:rPr>
          <w:rFonts w:ascii="Verdana" w:hAnsi="Verdana"/>
          <w:sz w:val="24"/>
          <w:szCs w:val="24"/>
        </w:rPr>
        <w:t>)</w:t>
      </w:r>
      <w:r w:rsidRPr="002C4ADE">
        <w:rPr>
          <w:rFonts w:ascii="Verdana" w:hAnsi="Verdana"/>
          <w:sz w:val="24"/>
          <w:szCs w:val="24"/>
        </w:rPr>
        <w:t xml:space="preserve">; </w:t>
      </w:r>
      <w:r w:rsidR="00F529EB" w:rsidRPr="00F529EB">
        <w:rPr>
          <w:rFonts w:ascii="Verdana" w:hAnsi="Verdana"/>
          <w:sz w:val="24"/>
          <w:szCs w:val="24"/>
        </w:rPr>
        <w:t xml:space="preserve">Sindicato de Obreros Marítimos Unidos </w:t>
      </w:r>
      <w:r w:rsidR="00F529EB">
        <w:rPr>
          <w:rFonts w:ascii="Verdana" w:hAnsi="Verdana"/>
          <w:sz w:val="24"/>
          <w:szCs w:val="24"/>
        </w:rPr>
        <w:t>(</w:t>
      </w:r>
      <w:r>
        <w:rPr>
          <w:rFonts w:ascii="Verdana" w:hAnsi="Verdana"/>
          <w:sz w:val="24"/>
          <w:szCs w:val="24"/>
        </w:rPr>
        <w:t>SOMU</w:t>
      </w:r>
      <w:r w:rsidR="00F529EB">
        <w:rPr>
          <w:rFonts w:ascii="Verdana" w:hAnsi="Verdana"/>
          <w:sz w:val="24"/>
          <w:szCs w:val="24"/>
        </w:rPr>
        <w:t>)</w:t>
      </w:r>
      <w:r>
        <w:rPr>
          <w:rFonts w:ascii="Verdana" w:hAnsi="Verdana"/>
          <w:sz w:val="24"/>
          <w:szCs w:val="24"/>
        </w:rPr>
        <w:t xml:space="preserve">; </w:t>
      </w:r>
      <w:r w:rsidR="00F529EB" w:rsidRPr="00F529EB">
        <w:rPr>
          <w:rFonts w:ascii="Verdana" w:hAnsi="Verdana"/>
          <w:sz w:val="24"/>
          <w:szCs w:val="24"/>
        </w:rPr>
        <w:t xml:space="preserve">Unión del Personal Superior y Profesional de Empresas Aerocomerciales </w:t>
      </w:r>
      <w:r w:rsidR="00F529EB">
        <w:rPr>
          <w:rFonts w:ascii="Verdana" w:hAnsi="Verdana"/>
          <w:sz w:val="24"/>
          <w:szCs w:val="24"/>
        </w:rPr>
        <w:t>(</w:t>
      </w:r>
      <w:r w:rsidRPr="002C4ADE">
        <w:rPr>
          <w:rFonts w:ascii="Verdana" w:hAnsi="Verdana"/>
          <w:sz w:val="24"/>
          <w:szCs w:val="24"/>
        </w:rPr>
        <w:t>UPSA</w:t>
      </w:r>
      <w:r w:rsidR="00F529EB">
        <w:rPr>
          <w:rFonts w:ascii="Verdana" w:hAnsi="Verdana"/>
          <w:sz w:val="24"/>
          <w:szCs w:val="24"/>
        </w:rPr>
        <w:t>)</w:t>
      </w:r>
      <w:r w:rsidRPr="002C4ADE">
        <w:rPr>
          <w:rFonts w:ascii="Verdana" w:hAnsi="Verdana"/>
          <w:sz w:val="24"/>
          <w:szCs w:val="24"/>
        </w:rPr>
        <w:t xml:space="preserve">; </w:t>
      </w:r>
      <w:r w:rsidR="00F529EB" w:rsidRPr="00F529EB">
        <w:rPr>
          <w:rFonts w:ascii="Verdana" w:hAnsi="Verdana"/>
          <w:sz w:val="24"/>
          <w:szCs w:val="24"/>
        </w:rPr>
        <w:t xml:space="preserve">Asociación de Pilotos de Líneas Aéreas </w:t>
      </w:r>
      <w:r w:rsidR="00F529EB">
        <w:rPr>
          <w:rFonts w:ascii="Verdana" w:hAnsi="Verdana"/>
          <w:sz w:val="24"/>
          <w:szCs w:val="24"/>
        </w:rPr>
        <w:t>(</w:t>
      </w:r>
      <w:r w:rsidRPr="002C4ADE">
        <w:rPr>
          <w:rFonts w:ascii="Verdana" w:hAnsi="Verdana"/>
          <w:sz w:val="24"/>
          <w:szCs w:val="24"/>
        </w:rPr>
        <w:t>APLA</w:t>
      </w:r>
      <w:r w:rsidR="00F529EB">
        <w:rPr>
          <w:rFonts w:ascii="Verdana" w:hAnsi="Verdana"/>
          <w:sz w:val="24"/>
          <w:szCs w:val="24"/>
        </w:rPr>
        <w:t>);</w:t>
      </w:r>
      <w:r w:rsidRPr="002C4ADE">
        <w:rPr>
          <w:rFonts w:ascii="Verdana" w:hAnsi="Verdana"/>
          <w:sz w:val="24"/>
          <w:szCs w:val="24"/>
        </w:rPr>
        <w:t xml:space="preserve"> </w:t>
      </w:r>
      <w:r w:rsidR="00F529EB">
        <w:rPr>
          <w:rFonts w:ascii="Verdana" w:hAnsi="Verdana"/>
          <w:sz w:val="24"/>
          <w:szCs w:val="24"/>
        </w:rPr>
        <w:t xml:space="preserve">Sindicato de Camioneros y </w:t>
      </w:r>
      <w:r w:rsidR="00F529EB" w:rsidRPr="002C4ADE">
        <w:rPr>
          <w:rFonts w:ascii="Verdana" w:hAnsi="Verdana"/>
          <w:sz w:val="24"/>
          <w:szCs w:val="24"/>
        </w:rPr>
        <w:t>Asociación de Supervisores de Subterráneos de la República Argentina (ASSRA)</w:t>
      </w:r>
      <w:r w:rsidR="00027C33">
        <w:rPr>
          <w:rFonts w:ascii="Verdana" w:hAnsi="Verdana"/>
          <w:sz w:val="24"/>
          <w:szCs w:val="24"/>
        </w:rPr>
        <w:t>; entre otros</w:t>
      </w:r>
      <w:r w:rsidRPr="002C4ADE">
        <w:rPr>
          <w:rFonts w:ascii="Verdana" w:hAnsi="Verdana"/>
          <w:sz w:val="24"/>
          <w:szCs w:val="24"/>
        </w:rPr>
        <w:t>.</w:t>
      </w:r>
    </w:p>
    <w:p w14:paraId="6133FD70" w14:textId="77777777" w:rsidR="00350F4B" w:rsidRDefault="00350F4B" w:rsidP="002C4ADE">
      <w:pPr>
        <w:rPr>
          <w:rFonts w:ascii="Verdana" w:hAnsi="Verdana"/>
          <w:sz w:val="24"/>
          <w:szCs w:val="24"/>
        </w:rPr>
      </w:pPr>
    </w:p>
    <w:p w14:paraId="18411411" w14:textId="77777777" w:rsidR="00854AC4" w:rsidRPr="00854AC4" w:rsidRDefault="00854AC4" w:rsidP="00854AC4">
      <w:pPr>
        <w:rPr>
          <w:rFonts w:ascii="Verdana" w:hAnsi="Verdana"/>
          <w:sz w:val="24"/>
          <w:szCs w:val="24"/>
          <w:u w:val="single"/>
        </w:rPr>
      </w:pPr>
      <w:r w:rsidRPr="00854AC4">
        <w:rPr>
          <w:rFonts w:ascii="Verdana" w:hAnsi="Verdana"/>
          <w:b/>
          <w:bCs/>
          <w:sz w:val="24"/>
          <w:szCs w:val="24"/>
          <w:u w:val="single"/>
        </w:rPr>
        <w:t>Para ampliar la información:</w:t>
      </w:r>
    </w:p>
    <w:p w14:paraId="13AB859A" w14:textId="77777777" w:rsidR="00854AC4" w:rsidRPr="00854AC4" w:rsidRDefault="00854AC4" w:rsidP="00854AC4">
      <w:pPr>
        <w:rPr>
          <w:rFonts w:ascii="Verdana" w:hAnsi="Verdana"/>
          <w:sz w:val="24"/>
          <w:szCs w:val="24"/>
        </w:rPr>
      </w:pPr>
      <w:r w:rsidRPr="00854AC4">
        <w:rPr>
          <w:rFonts w:ascii="Verdana" w:hAnsi="Verdana"/>
          <w:sz w:val="24"/>
          <w:szCs w:val="24"/>
        </w:rPr>
        <w:t xml:space="preserve">Horacio </w:t>
      </w:r>
      <w:proofErr w:type="spellStart"/>
      <w:r w:rsidRPr="00854AC4">
        <w:rPr>
          <w:rFonts w:ascii="Verdana" w:hAnsi="Verdana"/>
          <w:sz w:val="24"/>
          <w:szCs w:val="24"/>
        </w:rPr>
        <w:t>Calculli</w:t>
      </w:r>
      <w:proofErr w:type="spellEnd"/>
      <w:r w:rsidRPr="00854AC4">
        <w:rPr>
          <w:rFonts w:ascii="Verdana" w:hAnsi="Verdana"/>
          <w:sz w:val="24"/>
          <w:szCs w:val="24"/>
        </w:rPr>
        <w:t xml:space="preserve"> - Cel. (011) 5742-2757</w:t>
      </w:r>
    </w:p>
    <w:p w14:paraId="36312BFA" w14:textId="77777777" w:rsidR="00854AC4" w:rsidRPr="00854AC4" w:rsidRDefault="00854AC4" w:rsidP="00854AC4">
      <w:pPr>
        <w:rPr>
          <w:rFonts w:ascii="Verdana" w:hAnsi="Verdana"/>
          <w:sz w:val="24"/>
          <w:szCs w:val="24"/>
        </w:rPr>
      </w:pPr>
    </w:p>
    <w:p w14:paraId="1770F728" w14:textId="77777777" w:rsidR="00854AC4" w:rsidRPr="00854AC4" w:rsidRDefault="00854AC4" w:rsidP="00854AC4">
      <w:pPr>
        <w:rPr>
          <w:rFonts w:ascii="Verdana" w:hAnsi="Verdana"/>
          <w:sz w:val="24"/>
          <w:szCs w:val="24"/>
          <w:u w:val="single"/>
        </w:rPr>
      </w:pPr>
      <w:r w:rsidRPr="00854AC4">
        <w:rPr>
          <w:rFonts w:ascii="Verdana" w:hAnsi="Verdana"/>
          <w:b/>
          <w:bCs/>
          <w:sz w:val="24"/>
          <w:szCs w:val="24"/>
          <w:u w:val="single"/>
        </w:rPr>
        <w:t>Contactos de prensa:</w:t>
      </w:r>
    </w:p>
    <w:p w14:paraId="63C66B22" w14:textId="77777777" w:rsidR="00854AC4" w:rsidRPr="00854AC4" w:rsidRDefault="00854AC4" w:rsidP="00854AC4">
      <w:pPr>
        <w:rPr>
          <w:rFonts w:ascii="Verdana" w:hAnsi="Verdana"/>
          <w:sz w:val="24"/>
          <w:szCs w:val="24"/>
        </w:rPr>
      </w:pPr>
      <w:r w:rsidRPr="00854AC4">
        <w:rPr>
          <w:rFonts w:ascii="Verdana" w:hAnsi="Verdana"/>
          <w:sz w:val="24"/>
          <w:szCs w:val="24"/>
        </w:rPr>
        <w:t xml:space="preserve">Magalí </w:t>
      </w:r>
      <w:proofErr w:type="spellStart"/>
      <w:r w:rsidRPr="00854AC4">
        <w:rPr>
          <w:rFonts w:ascii="Verdana" w:hAnsi="Verdana"/>
          <w:sz w:val="24"/>
          <w:szCs w:val="24"/>
        </w:rPr>
        <w:t>Laboret</w:t>
      </w:r>
      <w:proofErr w:type="spellEnd"/>
      <w:r w:rsidRPr="00854AC4">
        <w:rPr>
          <w:rFonts w:ascii="Verdana" w:hAnsi="Verdana"/>
          <w:sz w:val="24"/>
          <w:szCs w:val="24"/>
        </w:rPr>
        <w:t xml:space="preserve"> – Cel. (011) 6350-0746</w:t>
      </w:r>
    </w:p>
    <w:p w14:paraId="4E08DAA2" w14:textId="77777777" w:rsidR="00854AC4" w:rsidRPr="00854AC4" w:rsidRDefault="00854AC4" w:rsidP="00854AC4">
      <w:pPr>
        <w:rPr>
          <w:rFonts w:ascii="Verdana" w:hAnsi="Verdana"/>
          <w:sz w:val="24"/>
          <w:szCs w:val="24"/>
        </w:rPr>
      </w:pPr>
      <w:r w:rsidRPr="00854AC4">
        <w:rPr>
          <w:rFonts w:ascii="Verdana" w:hAnsi="Verdana"/>
          <w:sz w:val="24"/>
          <w:szCs w:val="24"/>
        </w:rPr>
        <w:t>Lisandro Machado – Cel. (011) 3632-1200</w:t>
      </w:r>
    </w:p>
    <w:p w14:paraId="44B8462D" w14:textId="77777777" w:rsidR="00854AC4" w:rsidRPr="00854AC4" w:rsidRDefault="00854AC4" w:rsidP="00854AC4">
      <w:pPr>
        <w:rPr>
          <w:rFonts w:ascii="Verdana" w:hAnsi="Verdana"/>
          <w:sz w:val="24"/>
          <w:szCs w:val="24"/>
        </w:rPr>
      </w:pPr>
      <w:r w:rsidRPr="00854AC4">
        <w:rPr>
          <w:rFonts w:ascii="Verdana" w:hAnsi="Verdana"/>
          <w:sz w:val="24"/>
          <w:szCs w:val="24"/>
        </w:rPr>
        <w:t xml:space="preserve">Francisco Vera </w:t>
      </w:r>
      <w:proofErr w:type="spellStart"/>
      <w:r w:rsidRPr="00854AC4">
        <w:rPr>
          <w:rFonts w:ascii="Verdana" w:hAnsi="Verdana"/>
          <w:sz w:val="24"/>
          <w:szCs w:val="24"/>
        </w:rPr>
        <w:t>Golé</w:t>
      </w:r>
      <w:proofErr w:type="spellEnd"/>
      <w:r w:rsidRPr="00854AC4">
        <w:rPr>
          <w:rFonts w:ascii="Verdana" w:hAnsi="Verdana"/>
          <w:sz w:val="24"/>
          <w:szCs w:val="24"/>
        </w:rPr>
        <w:t xml:space="preserve"> - Cel. (011) 3174-3090</w:t>
      </w:r>
    </w:p>
    <w:p w14:paraId="6C691791" w14:textId="77777777" w:rsidR="00854AC4" w:rsidRPr="00854AC4" w:rsidRDefault="00854AC4" w:rsidP="00854AC4">
      <w:pPr>
        <w:rPr>
          <w:rFonts w:ascii="Verdana" w:hAnsi="Verdana"/>
          <w:sz w:val="24"/>
          <w:szCs w:val="24"/>
        </w:rPr>
      </w:pPr>
      <w:r w:rsidRPr="00854AC4">
        <w:rPr>
          <w:rFonts w:ascii="Verdana" w:hAnsi="Verdana"/>
          <w:sz w:val="24"/>
          <w:szCs w:val="24"/>
        </w:rPr>
        <w:t xml:space="preserve">Gabriel </w:t>
      </w:r>
      <w:proofErr w:type="spellStart"/>
      <w:r w:rsidRPr="00854AC4">
        <w:rPr>
          <w:rFonts w:ascii="Verdana" w:hAnsi="Verdana"/>
          <w:sz w:val="24"/>
          <w:szCs w:val="24"/>
        </w:rPr>
        <w:t>Padula</w:t>
      </w:r>
      <w:proofErr w:type="spellEnd"/>
      <w:r w:rsidRPr="00854AC4">
        <w:rPr>
          <w:rFonts w:ascii="Verdana" w:hAnsi="Verdana"/>
          <w:sz w:val="24"/>
          <w:szCs w:val="24"/>
        </w:rPr>
        <w:t xml:space="preserve"> – Cel (011) 5708-0106</w:t>
      </w:r>
    </w:p>
    <w:p w14:paraId="16BA131C" w14:textId="77777777" w:rsidR="00854AC4" w:rsidRPr="00854AC4" w:rsidRDefault="00854AC4" w:rsidP="00854AC4">
      <w:pPr>
        <w:rPr>
          <w:rFonts w:ascii="Verdana" w:hAnsi="Verdana"/>
          <w:sz w:val="24"/>
          <w:szCs w:val="24"/>
        </w:rPr>
      </w:pPr>
    </w:p>
    <w:p w14:paraId="7B7BCF57" w14:textId="77777777" w:rsidR="00854AC4" w:rsidRPr="00854AC4" w:rsidRDefault="00854AC4" w:rsidP="00854AC4">
      <w:pPr>
        <w:rPr>
          <w:rFonts w:ascii="Verdana" w:hAnsi="Verdana"/>
          <w:sz w:val="24"/>
          <w:szCs w:val="24"/>
          <w:u w:val="single"/>
        </w:rPr>
      </w:pPr>
      <w:r w:rsidRPr="00854AC4">
        <w:rPr>
          <w:rFonts w:ascii="Verdana" w:hAnsi="Verdana"/>
          <w:b/>
          <w:bCs/>
          <w:sz w:val="24"/>
          <w:szCs w:val="24"/>
          <w:u w:val="single"/>
        </w:rPr>
        <w:lastRenderedPageBreak/>
        <w:t>Redes sociales:</w:t>
      </w:r>
    </w:p>
    <w:p w14:paraId="57CE4952" w14:textId="77777777" w:rsidR="00854AC4" w:rsidRPr="00854AC4" w:rsidRDefault="00854AC4" w:rsidP="00854AC4">
      <w:pPr>
        <w:rPr>
          <w:rFonts w:ascii="Verdana" w:hAnsi="Verdana"/>
          <w:sz w:val="24"/>
          <w:szCs w:val="24"/>
        </w:rPr>
      </w:pPr>
      <w:r w:rsidRPr="00854AC4">
        <w:rPr>
          <w:rFonts w:ascii="Verdana" w:hAnsi="Verdana"/>
          <w:b/>
          <w:bCs/>
          <w:sz w:val="24"/>
          <w:szCs w:val="24"/>
        </w:rPr>
        <w:t xml:space="preserve">Twitter: </w:t>
      </w:r>
      <w:r w:rsidRPr="00854AC4">
        <w:rPr>
          <w:rFonts w:ascii="Verdana" w:hAnsi="Verdana"/>
          <w:sz w:val="24"/>
          <w:szCs w:val="24"/>
        </w:rPr>
        <w:t>@JuvTransporte</w:t>
      </w:r>
    </w:p>
    <w:p w14:paraId="1FDFAD6D" w14:textId="77777777" w:rsidR="00854AC4" w:rsidRPr="00854AC4" w:rsidRDefault="00854AC4" w:rsidP="00854AC4">
      <w:pPr>
        <w:rPr>
          <w:rFonts w:ascii="Verdana" w:hAnsi="Verdana"/>
          <w:sz w:val="24"/>
          <w:szCs w:val="24"/>
        </w:rPr>
      </w:pPr>
      <w:r w:rsidRPr="00854AC4">
        <w:rPr>
          <w:rFonts w:ascii="Verdana" w:hAnsi="Verdana"/>
          <w:b/>
          <w:bCs/>
          <w:sz w:val="24"/>
          <w:szCs w:val="24"/>
        </w:rPr>
        <w:t xml:space="preserve">Instagram: </w:t>
      </w:r>
      <w:r w:rsidRPr="00854AC4">
        <w:rPr>
          <w:rFonts w:ascii="Verdana" w:hAnsi="Verdana"/>
          <w:sz w:val="24"/>
          <w:szCs w:val="24"/>
        </w:rPr>
        <w:t>/</w:t>
      </w:r>
      <w:proofErr w:type="spellStart"/>
      <w:r w:rsidRPr="00854AC4">
        <w:rPr>
          <w:rFonts w:ascii="Verdana" w:hAnsi="Verdana"/>
          <w:sz w:val="24"/>
          <w:szCs w:val="24"/>
        </w:rPr>
        <w:t>Juvtransporte</w:t>
      </w:r>
      <w:proofErr w:type="spellEnd"/>
    </w:p>
    <w:p w14:paraId="545A2B62" w14:textId="630CF1E2" w:rsidR="00350F4B" w:rsidRPr="002C4ADE" w:rsidRDefault="00854AC4" w:rsidP="00854AC4">
      <w:pPr>
        <w:rPr>
          <w:rFonts w:ascii="Verdana" w:hAnsi="Verdana"/>
          <w:sz w:val="24"/>
          <w:szCs w:val="24"/>
        </w:rPr>
      </w:pPr>
      <w:r w:rsidRPr="00854AC4">
        <w:rPr>
          <w:rFonts w:ascii="Verdana" w:hAnsi="Verdana"/>
          <w:b/>
          <w:bCs/>
          <w:sz w:val="24"/>
          <w:szCs w:val="24"/>
        </w:rPr>
        <w:t xml:space="preserve">Facebook: </w:t>
      </w:r>
      <w:r w:rsidRPr="00854AC4">
        <w:rPr>
          <w:rFonts w:ascii="Verdana" w:hAnsi="Verdana"/>
          <w:sz w:val="24"/>
          <w:szCs w:val="24"/>
        </w:rPr>
        <w:t>/</w:t>
      </w:r>
      <w:proofErr w:type="spellStart"/>
      <w:r w:rsidRPr="00854AC4">
        <w:rPr>
          <w:rFonts w:ascii="Verdana" w:hAnsi="Verdana"/>
          <w:sz w:val="24"/>
          <w:szCs w:val="24"/>
        </w:rPr>
        <w:t>Juventud.Transporte</w:t>
      </w:r>
      <w:proofErr w:type="spellEnd"/>
    </w:p>
    <w:sectPr w:rsidR="00350F4B" w:rsidRPr="002C4A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E"/>
    <w:rsid w:val="00027C33"/>
    <w:rsid w:val="000A71F7"/>
    <w:rsid w:val="002C4ADE"/>
    <w:rsid w:val="003133A8"/>
    <w:rsid w:val="00316694"/>
    <w:rsid w:val="00350F4B"/>
    <w:rsid w:val="005D124F"/>
    <w:rsid w:val="0072739D"/>
    <w:rsid w:val="007C4DAB"/>
    <w:rsid w:val="00843B36"/>
    <w:rsid w:val="00854AC4"/>
    <w:rsid w:val="00B76AB4"/>
    <w:rsid w:val="00C5344C"/>
    <w:rsid w:val="00F529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A0FF"/>
  <w15:chartTrackingRefBased/>
  <w15:docId w15:val="{9A203F35-FC07-4B34-9B96-7B8683A3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4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C4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4A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4A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4A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4A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4A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4A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4A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A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C4A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C4A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C4A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C4A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C4A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4A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4A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4ADE"/>
    <w:rPr>
      <w:rFonts w:eastAsiaTheme="majorEastAsia" w:cstheme="majorBidi"/>
      <w:color w:val="272727" w:themeColor="text1" w:themeTint="D8"/>
    </w:rPr>
  </w:style>
  <w:style w:type="paragraph" w:styleId="Ttulo">
    <w:name w:val="Title"/>
    <w:basedOn w:val="Normal"/>
    <w:next w:val="Normal"/>
    <w:link w:val="TtuloCar"/>
    <w:uiPriority w:val="10"/>
    <w:qFormat/>
    <w:rsid w:val="002C4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4A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4A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4A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4ADE"/>
    <w:pPr>
      <w:spacing w:before="160"/>
      <w:jc w:val="center"/>
    </w:pPr>
    <w:rPr>
      <w:i/>
      <w:iCs/>
      <w:color w:val="404040" w:themeColor="text1" w:themeTint="BF"/>
    </w:rPr>
  </w:style>
  <w:style w:type="character" w:customStyle="1" w:styleId="CitaCar">
    <w:name w:val="Cita Car"/>
    <w:basedOn w:val="Fuentedeprrafopredeter"/>
    <w:link w:val="Cita"/>
    <w:uiPriority w:val="29"/>
    <w:rsid w:val="002C4ADE"/>
    <w:rPr>
      <w:i/>
      <w:iCs/>
      <w:color w:val="404040" w:themeColor="text1" w:themeTint="BF"/>
    </w:rPr>
  </w:style>
  <w:style w:type="paragraph" w:styleId="Prrafodelista">
    <w:name w:val="List Paragraph"/>
    <w:basedOn w:val="Normal"/>
    <w:uiPriority w:val="34"/>
    <w:qFormat/>
    <w:rsid w:val="002C4ADE"/>
    <w:pPr>
      <w:ind w:left="720"/>
      <w:contextualSpacing/>
    </w:pPr>
  </w:style>
  <w:style w:type="character" w:styleId="nfasisintenso">
    <w:name w:val="Intense Emphasis"/>
    <w:basedOn w:val="Fuentedeprrafopredeter"/>
    <w:uiPriority w:val="21"/>
    <w:qFormat/>
    <w:rsid w:val="002C4ADE"/>
    <w:rPr>
      <w:i/>
      <w:iCs/>
      <w:color w:val="0F4761" w:themeColor="accent1" w:themeShade="BF"/>
    </w:rPr>
  </w:style>
  <w:style w:type="paragraph" w:styleId="Citadestacada">
    <w:name w:val="Intense Quote"/>
    <w:basedOn w:val="Normal"/>
    <w:next w:val="Normal"/>
    <w:link w:val="CitadestacadaCar"/>
    <w:uiPriority w:val="30"/>
    <w:qFormat/>
    <w:rsid w:val="002C4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C4ADE"/>
    <w:rPr>
      <w:i/>
      <w:iCs/>
      <w:color w:val="0F4761" w:themeColor="accent1" w:themeShade="BF"/>
    </w:rPr>
  </w:style>
  <w:style w:type="character" w:styleId="Referenciaintensa">
    <w:name w:val="Intense Reference"/>
    <w:basedOn w:val="Fuentedeprrafopredeter"/>
    <w:uiPriority w:val="32"/>
    <w:qFormat/>
    <w:rsid w:val="002C4A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8042">
      <w:bodyDiv w:val="1"/>
      <w:marLeft w:val="0"/>
      <w:marRight w:val="0"/>
      <w:marTop w:val="0"/>
      <w:marBottom w:val="0"/>
      <w:divBdr>
        <w:top w:val="none" w:sz="0" w:space="0" w:color="auto"/>
        <w:left w:val="none" w:sz="0" w:space="0" w:color="auto"/>
        <w:bottom w:val="none" w:sz="0" w:space="0" w:color="auto"/>
        <w:right w:val="none" w:sz="0" w:space="0" w:color="auto"/>
      </w:divBdr>
    </w:div>
    <w:div w:id="711342873">
      <w:bodyDiv w:val="1"/>
      <w:marLeft w:val="0"/>
      <w:marRight w:val="0"/>
      <w:marTop w:val="0"/>
      <w:marBottom w:val="0"/>
      <w:divBdr>
        <w:top w:val="none" w:sz="0" w:space="0" w:color="auto"/>
        <w:left w:val="none" w:sz="0" w:space="0" w:color="auto"/>
        <w:bottom w:val="none" w:sz="0" w:space="0" w:color="auto"/>
        <w:right w:val="none" w:sz="0" w:space="0" w:color="auto"/>
      </w:divBdr>
    </w:div>
    <w:div w:id="773280940">
      <w:bodyDiv w:val="1"/>
      <w:marLeft w:val="0"/>
      <w:marRight w:val="0"/>
      <w:marTop w:val="0"/>
      <w:marBottom w:val="0"/>
      <w:divBdr>
        <w:top w:val="none" w:sz="0" w:space="0" w:color="auto"/>
        <w:left w:val="none" w:sz="0" w:space="0" w:color="auto"/>
        <w:bottom w:val="none" w:sz="0" w:space="0" w:color="auto"/>
        <w:right w:val="none" w:sz="0" w:space="0" w:color="auto"/>
      </w:divBdr>
    </w:div>
    <w:div w:id="1021591936">
      <w:bodyDiv w:val="1"/>
      <w:marLeft w:val="0"/>
      <w:marRight w:val="0"/>
      <w:marTop w:val="0"/>
      <w:marBottom w:val="0"/>
      <w:divBdr>
        <w:top w:val="none" w:sz="0" w:space="0" w:color="auto"/>
        <w:left w:val="none" w:sz="0" w:space="0" w:color="auto"/>
        <w:bottom w:val="none" w:sz="0" w:space="0" w:color="auto"/>
        <w:right w:val="none" w:sz="0" w:space="0" w:color="auto"/>
      </w:divBdr>
    </w:div>
    <w:div w:id="1304038705">
      <w:bodyDiv w:val="1"/>
      <w:marLeft w:val="0"/>
      <w:marRight w:val="0"/>
      <w:marTop w:val="0"/>
      <w:marBottom w:val="0"/>
      <w:divBdr>
        <w:top w:val="none" w:sz="0" w:space="0" w:color="auto"/>
        <w:left w:val="none" w:sz="0" w:space="0" w:color="auto"/>
        <w:bottom w:val="none" w:sz="0" w:space="0" w:color="auto"/>
        <w:right w:val="none" w:sz="0" w:space="0" w:color="auto"/>
      </w:divBdr>
    </w:div>
    <w:div w:id="1409427823">
      <w:bodyDiv w:val="1"/>
      <w:marLeft w:val="0"/>
      <w:marRight w:val="0"/>
      <w:marTop w:val="0"/>
      <w:marBottom w:val="0"/>
      <w:divBdr>
        <w:top w:val="none" w:sz="0" w:space="0" w:color="auto"/>
        <w:left w:val="none" w:sz="0" w:space="0" w:color="auto"/>
        <w:bottom w:val="none" w:sz="0" w:space="0" w:color="auto"/>
        <w:right w:val="none" w:sz="0" w:space="0" w:color="auto"/>
      </w:divBdr>
    </w:div>
    <w:div w:id="1524710455">
      <w:bodyDiv w:val="1"/>
      <w:marLeft w:val="0"/>
      <w:marRight w:val="0"/>
      <w:marTop w:val="0"/>
      <w:marBottom w:val="0"/>
      <w:divBdr>
        <w:top w:val="none" w:sz="0" w:space="0" w:color="auto"/>
        <w:left w:val="none" w:sz="0" w:space="0" w:color="auto"/>
        <w:bottom w:val="none" w:sz="0" w:space="0" w:color="auto"/>
        <w:right w:val="none" w:sz="0" w:space="0" w:color="auto"/>
      </w:divBdr>
    </w:div>
    <w:div w:id="19868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5</cp:revision>
  <dcterms:created xsi:type="dcterms:W3CDTF">2024-12-03T16:00:00Z</dcterms:created>
  <dcterms:modified xsi:type="dcterms:W3CDTF">2024-12-03T19:05:00Z</dcterms:modified>
</cp:coreProperties>
</file>