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211" w:rsidRPr="00CB6211" w:rsidRDefault="00CB6211" w:rsidP="00CB6211">
      <w:pPr>
        <w:rPr>
          <w:rFonts w:ascii="Verdana" w:hAnsi="Verdana"/>
          <w:sz w:val="24"/>
          <w:szCs w:val="24"/>
        </w:rPr>
      </w:pPr>
      <w:r w:rsidRPr="00CB6211">
        <w:rPr>
          <w:rFonts w:ascii="Verdana" w:hAnsi="Verdana"/>
          <w:sz w:val="24"/>
          <w:szCs w:val="24"/>
        </w:rPr>
        <w:t>Comunicado de Prensa 26/04/24</w:t>
      </w:r>
    </w:p>
    <w:p w:rsidR="00CB6211" w:rsidRPr="00CB6211" w:rsidRDefault="00CB6211" w:rsidP="00CB6211">
      <w:pPr>
        <w:rPr>
          <w:rFonts w:ascii="Verdana" w:hAnsi="Verdana"/>
          <w:sz w:val="24"/>
          <w:szCs w:val="24"/>
        </w:rPr>
      </w:pPr>
    </w:p>
    <w:p w:rsidR="00CB6211" w:rsidRPr="00CB6211" w:rsidRDefault="00CB6211" w:rsidP="00CB6211">
      <w:pPr>
        <w:rPr>
          <w:rFonts w:ascii="Verdana" w:hAnsi="Verdana"/>
          <w:b/>
          <w:sz w:val="24"/>
          <w:szCs w:val="24"/>
        </w:rPr>
      </w:pPr>
      <w:bookmarkStart w:id="0" w:name="_GoBack"/>
      <w:r w:rsidRPr="00CB6211">
        <w:rPr>
          <w:rFonts w:ascii="Verdana" w:hAnsi="Verdana"/>
          <w:b/>
          <w:sz w:val="24"/>
          <w:szCs w:val="24"/>
        </w:rPr>
        <w:t xml:space="preserve">Fuerte rechazo de </w:t>
      </w:r>
      <w:proofErr w:type="spellStart"/>
      <w:r w:rsidRPr="00CB6211">
        <w:rPr>
          <w:rFonts w:ascii="Verdana" w:hAnsi="Verdana"/>
          <w:b/>
          <w:sz w:val="24"/>
          <w:szCs w:val="24"/>
        </w:rPr>
        <w:t>Aeronavegantes</w:t>
      </w:r>
      <w:proofErr w:type="spellEnd"/>
      <w:r w:rsidRPr="00CB6211">
        <w:rPr>
          <w:rFonts w:ascii="Verdana" w:hAnsi="Verdana"/>
          <w:b/>
          <w:sz w:val="24"/>
          <w:szCs w:val="24"/>
        </w:rPr>
        <w:t xml:space="preserve"> al acuerdo de cielos abiertos con Chile</w:t>
      </w:r>
      <w:bookmarkEnd w:id="0"/>
      <w:r w:rsidRPr="00CB6211">
        <w:rPr>
          <w:rFonts w:ascii="Verdana" w:hAnsi="Verdana"/>
          <w:b/>
          <w:sz w:val="24"/>
          <w:szCs w:val="24"/>
        </w:rPr>
        <w:t>: “Implica la cesión de soberanía sobre nuestro espacio aéreo”</w:t>
      </w:r>
    </w:p>
    <w:p w:rsidR="00CB6211" w:rsidRPr="00CB6211" w:rsidRDefault="00CB6211" w:rsidP="00CB6211">
      <w:pPr>
        <w:rPr>
          <w:rFonts w:ascii="Verdana" w:hAnsi="Verdana"/>
          <w:sz w:val="24"/>
          <w:szCs w:val="24"/>
        </w:rPr>
      </w:pPr>
    </w:p>
    <w:p w:rsidR="00CB6211" w:rsidRPr="00CB6211" w:rsidRDefault="00CB6211" w:rsidP="00CB6211">
      <w:pPr>
        <w:rPr>
          <w:rFonts w:ascii="Verdana" w:hAnsi="Verdana"/>
          <w:sz w:val="24"/>
          <w:szCs w:val="24"/>
        </w:rPr>
      </w:pPr>
      <w:r w:rsidRPr="00CB6211">
        <w:rPr>
          <w:rFonts w:ascii="Verdana" w:hAnsi="Verdana"/>
          <w:sz w:val="24"/>
          <w:szCs w:val="24"/>
        </w:rPr>
        <w:t xml:space="preserve">La Asociación Argentina de </w:t>
      </w:r>
      <w:proofErr w:type="spellStart"/>
      <w:r w:rsidRPr="00CB6211">
        <w:rPr>
          <w:rFonts w:ascii="Verdana" w:hAnsi="Verdana"/>
          <w:sz w:val="24"/>
          <w:szCs w:val="24"/>
        </w:rPr>
        <w:t>Aeronavegantes</w:t>
      </w:r>
      <w:proofErr w:type="spellEnd"/>
      <w:r w:rsidRPr="00CB6211">
        <w:rPr>
          <w:rFonts w:ascii="Verdana" w:hAnsi="Verdana"/>
          <w:sz w:val="24"/>
          <w:szCs w:val="24"/>
        </w:rPr>
        <w:t xml:space="preserve">, que lidera Juan Pablo Brey, repudió el reciente acuerdo bilateral de cielos abiertos que firmó el Gobierno de Javier </w:t>
      </w:r>
      <w:proofErr w:type="spellStart"/>
      <w:r w:rsidRPr="00CB6211">
        <w:rPr>
          <w:rFonts w:ascii="Verdana" w:hAnsi="Verdana"/>
          <w:sz w:val="24"/>
          <w:szCs w:val="24"/>
        </w:rPr>
        <w:t>Milei</w:t>
      </w:r>
      <w:proofErr w:type="spellEnd"/>
      <w:r w:rsidRPr="00CB6211">
        <w:rPr>
          <w:rFonts w:ascii="Verdana" w:hAnsi="Verdana"/>
          <w:sz w:val="24"/>
          <w:szCs w:val="24"/>
        </w:rPr>
        <w:t xml:space="preserve"> con la República de Chile, que otorga al país vecino la totalidad de las libertades para operar en territorio nacional argentino, con aeronaves y personal extranjero. “Este pacto intempestivo y de dudosa constitucionalidad implica la cesión de hecho de la soberanía sobre nuestro espacio aéreo, en perjuicio no sólo de nuestra línea de Bandera, sino de todo un sector del trabajo nacional”, señaló el gremio.</w:t>
      </w:r>
    </w:p>
    <w:p w:rsidR="00CB6211" w:rsidRPr="00CB6211" w:rsidRDefault="00CB6211" w:rsidP="00CB6211">
      <w:pPr>
        <w:rPr>
          <w:rFonts w:ascii="Verdana" w:hAnsi="Verdana"/>
          <w:sz w:val="24"/>
          <w:szCs w:val="24"/>
        </w:rPr>
      </w:pPr>
    </w:p>
    <w:p w:rsidR="00CB6211" w:rsidRPr="00CB6211" w:rsidRDefault="00CB6211" w:rsidP="00CB6211">
      <w:pPr>
        <w:rPr>
          <w:rFonts w:ascii="Verdana" w:hAnsi="Verdana"/>
          <w:sz w:val="24"/>
          <w:szCs w:val="24"/>
        </w:rPr>
      </w:pPr>
      <w:r w:rsidRPr="00CB6211">
        <w:rPr>
          <w:rFonts w:ascii="Verdana" w:hAnsi="Verdana"/>
          <w:sz w:val="24"/>
          <w:szCs w:val="24"/>
        </w:rPr>
        <w:t xml:space="preserve">Así, </w:t>
      </w:r>
      <w:proofErr w:type="spellStart"/>
      <w:r w:rsidRPr="00CB6211">
        <w:rPr>
          <w:rFonts w:ascii="Verdana" w:hAnsi="Verdana"/>
          <w:sz w:val="24"/>
          <w:szCs w:val="24"/>
        </w:rPr>
        <w:t>Aeronavegantes</w:t>
      </w:r>
      <w:proofErr w:type="spellEnd"/>
      <w:r w:rsidRPr="00CB6211">
        <w:rPr>
          <w:rFonts w:ascii="Verdana" w:hAnsi="Verdana"/>
          <w:sz w:val="24"/>
          <w:szCs w:val="24"/>
        </w:rPr>
        <w:t xml:space="preserve"> rechazó el acuerdo celebrado con Chile y manifestó su “profunda preocupación por las políticas aerocomerciales” que lleva adelante la actual gestión. En este sentido, alertaron sobre el riesgo de la continuidad laboral de miles de trabajadores y advirtieron que “iniciarán todas las acciones gremiales y legales pertinentes a fin de revertir esta salvaje medida”.</w:t>
      </w:r>
    </w:p>
    <w:p w:rsidR="00CB6211" w:rsidRPr="00CB6211" w:rsidRDefault="00CB6211" w:rsidP="00CB6211">
      <w:pPr>
        <w:rPr>
          <w:rFonts w:ascii="Verdana" w:hAnsi="Verdana"/>
          <w:sz w:val="24"/>
          <w:szCs w:val="24"/>
        </w:rPr>
      </w:pPr>
    </w:p>
    <w:p w:rsidR="00CB6211" w:rsidRPr="00CB6211" w:rsidRDefault="00CB6211" w:rsidP="00CB6211">
      <w:pPr>
        <w:rPr>
          <w:rFonts w:ascii="Verdana" w:hAnsi="Verdana"/>
          <w:sz w:val="24"/>
          <w:szCs w:val="24"/>
        </w:rPr>
      </w:pPr>
      <w:r w:rsidRPr="00CB6211">
        <w:rPr>
          <w:rFonts w:ascii="Verdana" w:hAnsi="Verdana"/>
          <w:sz w:val="24"/>
          <w:szCs w:val="24"/>
        </w:rPr>
        <w:t xml:space="preserve">En la misma línea Brey, quien es también Secretario de Prensa de la Confederación Argentina de Trabajadores del Transporte (CATT), demandó medidas urgentes al Gobierno para revertir lo actuado. “Exigimos a las autoridades nacionales que tomen seriamente un tema tan sensible, del cual depende ni más ni menos que la conectividad aérea del país, y decenas de miles de puestos de trabajo argentino”, señaló. </w:t>
      </w:r>
    </w:p>
    <w:p w:rsidR="00CB6211" w:rsidRPr="00CB6211" w:rsidRDefault="00CB6211" w:rsidP="00CB6211">
      <w:pPr>
        <w:rPr>
          <w:rFonts w:ascii="Verdana" w:hAnsi="Verdana"/>
          <w:sz w:val="24"/>
          <w:szCs w:val="24"/>
        </w:rPr>
      </w:pPr>
    </w:p>
    <w:p w:rsidR="00CB6211" w:rsidRPr="00CB6211" w:rsidRDefault="00CB6211" w:rsidP="00CB6211">
      <w:pPr>
        <w:rPr>
          <w:rFonts w:ascii="Verdana" w:hAnsi="Verdana"/>
          <w:sz w:val="24"/>
          <w:szCs w:val="24"/>
        </w:rPr>
      </w:pPr>
      <w:r w:rsidRPr="00CB6211">
        <w:rPr>
          <w:rFonts w:ascii="Verdana" w:hAnsi="Verdana"/>
          <w:sz w:val="24"/>
          <w:szCs w:val="24"/>
        </w:rPr>
        <w:t>Además, el dirigente gremial recordó otras experiencias de cielos abiertos impuestas en la región con consecuencias negativas para la industria aerocomercial y afirmó que “ningún país que defienda seriamente sus intereses nacionales, entrega la explotación comercial de sus cielos con semejante servilismo y liviandad”.</w:t>
      </w:r>
    </w:p>
    <w:p w:rsidR="00CB6211" w:rsidRPr="00CB6211" w:rsidRDefault="00CB6211" w:rsidP="00CB6211">
      <w:pPr>
        <w:rPr>
          <w:rFonts w:ascii="Verdana" w:hAnsi="Verdana"/>
          <w:sz w:val="24"/>
          <w:szCs w:val="24"/>
        </w:rPr>
      </w:pPr>
    </w:p>
    <w:p w:rsidR="00283FF5" w:rsidRDefault="00CB6211" w:rsidP="00CB6211">
      <w:pPr>
        <w:rPr>
          <w:rFonts w:ascii="Verdana" w:hAnsi="Verdana"/>
          <w:sz w:val="24"/>
          <w:szCs w:val="24"/>
        </w:rPr>
      </w:pPr>
      <w:r w:rsidRPr="00CB6211">
        <w:rPr>
          <w:rFonts w:ascii="Verdana" w:hAnsi="Verdana"/>
          <w:sz w:val="24"/>
          <w:szCs w:val="24"/>
        </w:rPr>
        <w:lastRenderedPageBreak/>
        <w:t>Para finalizar sostuvo: “La obsesión del gobierno de atacar a los trabajadores y trabajadoras aeronáuticos argentinos, y en especial a la línea aérea de Bandera nacional, poniendo en riesgo concreto su continuidad, sólo tendrá como resultado una escalada de conflicto cuyos efectos son imprevisibles”.</w:t>
      </w:r>
    </w:p>
    <w:p w:rsidR="00CB6211" w:rsidRPr="00CB6211" w:rsidRDefault="00CB6211" w:rsidP="00CB6211">
      <w:pPr>
        <w:rPr>
          <w:rFonts w:ascii="Verdana" w:hAnsi="Verdana"/>
          <w:sz w:val="24"/>
          <w:szCs w:val="24"/>
        </w:rPr>
      </w:pPr>
    </w:p>
    <w:p w:rsidR="00CB6211" w:rsidRPr="00CB6211" w:rsidRDefault="00CB6211" w:rsidP="00CB6211">
      <w:pPr>
        <w:spacing w:line="360" w:lineRule="auto"/>
        <w:jc w:val="both"/>
        <w:rPr>
          <w:rFonts w:ascii="Verdana" w:eastAsia="Verdana" w:hAnsi="Verdana" w:cs="Verdana"/>
          <w:b/>
          <w:sz w:val="24"/>
          <w:szCs w:val="24"/>
          <w:u w:val="single"/>
        </w:rPr>
      </w:pPr>
      <w:r w:rsidRPr="00CB6211">
        <w:rPr>
          <w:rFonts w:ascii="Verdana" w:eastAsia="Verdana" w:hAnsi="Verdana" w:cs="Verdana"/>
          <w:b/>
          <w:sz w:val="24"/>
          <w:szCs w:val="24"/>
          <w:u w:val="single"/>
        </w:rPr>
        <w:t>Para ampliar información y notas:</w:t>
      </w:r>
    </w:p>
    <w:p w:rsidR="00CB6211" w:rsidRDefault="00CB6211" w:rsidP="00CB6211">
      <w:pPr>
        <w:spacing w:line="360" w:lineRule="auto"/>
        <w:jc w:val="both"/>
        <w:rPr>
          <w:rFonts w:ascii="Verdana" w:eastAsia="Verdana" w:hAnsi="Verdana" w:cs="Verdana"/>
          <w:sz w:val="24"/>
          <w:szCs w:val="24"/>
        </w:rPr>
      </w:pPr>
      <w:r w:rsidRPr="00CB6211">
        <w:rPr>
          <w:rFonts w:ascii="Verdana" w:eastAsia="Verdana" w:hAnsi="Verdana" w:cs="Verdana"/>
          <w:sz w:val="24"/>
          <w:szCs w:val="24"/>
        </w:rPr>
        <w:t xml:space="preserve">Alejandro </w:t>
      </w:r>
      <w:proofErr w:type="spellStart"/>
      <w:r w:rsidRPr="00CB6211">
        <w:rPr>
          <w:rFonts w:ascii="Verdana" w:eastAsia="Verdana" w:hAnsi="Verdana" w:cs="Verdana"/>
          <w:sz w:val="24"/>
          <w:szCs w:val="24"/>
        </w:rPr>
        <w:t>Kogan</w:t>
      </w:r>
      <w:proofErr w:type="spellEnd"/>
      <w:r w:rsidRPr="00CB6211">
        <w:rPr>
          <w:rFonts w:ascii="Verdana" w:eastAsia="Verdana" w:hAnsi="Verdana" w:cs="Verdana"/>
          <w:sz w:val="24"/>
          <w:szCs w:val="24"/>
        </w:rPr>
        <w:t xml:space="preserve"> - Cel. (011) 3322-2595</w:t>
      </w:r>
    </w:p>
    <w:p w:rsidR="00CB6211" w:rsidRPr="00CB6211" w:rsidRDefault="00CB6211" w:rsidP="00CB6211">
      <w:pPr>
        <w:spacing w:line="360" w:lineRule="auto"/>
        <w:jc w:val="both"/>
        <w:rPr>
          <w:rFonts w:ascii="Verdana" w:eastAsia="Verdana" w:hAnsi="Verdana" w:cs="Verdana"/>
          <w:sz w:val="24"/>
          <w:szCs w:val="24"/>
        </w:rPr>
      </w:pPr>
    </w:p>
    <w:p w:rsidR="00CB6211" w:rsidRPr="00CB6211" w:rsidRDefault="00CB6211" w:rsidP="00CB6211">
      <w:pPr>
        <w:spacing w:line="360" w:lineRule="auto"/>
        <w:jc w:val="both"/>
        <w:rPr>
          <w:rFonts w:ascii="Verdana" w:eastAsia="Verdana" w:hAnsi="Verdana" w:cs="Verdana"/>
          <w:b/>
          <w:sz w:val="24"/>
          <w:szCs w:val="24"/>
          <w:u w:val="single"/>
        </w:rPr>
      </w:pPr>
      <w:r w:rsidRPr="00CB6211">
        <w:rPr>
          <w:rFonts w:ascii="Verdana" w:eastAsia="Verdana" w:hAnsi="Verdana" w:cs="Verdana"/>
          <w:b/>
          <w:sz w:val="24"/>
          <w:szCs w:val="24"/>
          <w:u w:val="single"/>
        </w:rPr>
        <w:t xml:space="preserve">Contacto de Prensa </w:t>
      </w:r>
      <w:proofErr w:type="spellStart"/>
      <w:r w:rsidRPr="00CB6211">
        <w:rPr>
          <w:rFonts w:ascii="Verdana" w:eastAsia="Verdana" w:hAnsi="Verdana" w:cs="Verdana"/>
          <w:b/>
          <w:sz w:val="24"/>
          <w:szCs w:val="24"/>
          <w:u w:val="single"/>
        </w:rPr>
        <w:t>Aeronavegantes</w:t>
      </w:r>
      <w:proofErr w:type="spellEnd"/>
      <w:r w:rsidRPr="00CB6211">
        <w:rPr>
          <w:rFonts w:ascii="Verdana" w:eastAsia="Verdana" w:hAnsi="Verdana" w:cs="Verdana"/>
          <w:b/>
          <w:sz w:val="24"/>
          <w:szCs w:val="24"/>
          <w:u w:val="single"/>
        </w:rPr>
        <w:t>:</w:t>
      </w:r>
    </w:p>
    <w:p w:rsidR="00CB6211" w:rsidRPr="00CB6211" w:rsidRDefault="00CB6211" w:rsidP="00CB6211">
      <w:pPr>
        <w:spacing w:line="360" w:lineRule="auto"/>
        <w:jc w:val="both"/>
        <w:rPr>
          <w:rFonts w:ascii="Verdana" w:eastAsia="Verdana" w:hAnsi="Verdana" w:cs="Verdana"/>
          <w:sz w:val="24"/>
          <w:szCs w:val="24"/>
        </w:rPr>
      </w:pPr>
      <w:proofErr w:type="spellStart"/>
      <w:r w:rsidRPr="00CB6211">
        <w:rPr>
          <w:rFonts w:ascii="Verdana" w:eastAsia="Verdana" w:hAnsi="Verdana" w:cs="Verdana"/>
          <w:sz w:val="24"/>
          <w:szCs w:val="24"/>
        </w:rPr>
        <w:t>Magalí</w:t>
      </w:r>
      <w:proofErr w:type="spellEnd"/>
      <w:r w:rsidRPr="00CB6211">
        <w:rPr>
          <w:rFonts w:ascii="Verdana" w:eastAsia="Verdana" w:hAnsi="Verdana" w:cs="Verdana"/>
          <w:sz w:val="24"/>
          <w:szCs w:val="24"/>
        </w:rPr>
        <w:t xml:space="preserve"> </w:t>
      </w:r>
      <w:proofErr w:type="spellStart"/>
      <w:r w:rsidRPr="00CB6211">
        <w:rPr>
          <w:rFonts w:ascii="Verdana" w:eastAsia="Verdana" w:hAnsi="Verdana" w:cs="Verdana"/>
          <w:sz w:val="24"/>
          <w:szCs w:val="24"/>
        </w:rPr>
        <w:t>Laboret</w:t>
      </w:r>
      <w:proofErr w:type="spellEnd"/>
      <w:r w:rsidRPr="00CB6211">
        <w:rPr>
          <w:rFonts w:ascii="Verdana" w:eastAsia="Verdana" w:hAnsi="Verdana" w:cs="Verdana"/>
          <w:sz w:val="24"/>
          <w:szCs w:val="24"/>
        </w:rPr>
        <w:t xml:space="preserve"> – Cel. (011) 6350-0746</w:t>
      </w:r>
    </w:p>
    <w:p w:rsidR="00CB6211" w:rsidRPr="00CB6211" w:rsidRDefault="00CB6211" w:rsidP="00CB6211">
      <w:pPr>
        <w:spacing w:line="360" w:lineRule="auto"/>
        <w:jc w:val="both"/>
        <w:rPr>
          <w:rFonts w:ascii="Verdana" w:eastAsia="Verdana" w:hAnsi="Verdana" w:cs="Verdana"/>
          <w:sz w:val="24"/>
          <w:szCs w:val="24"/>
        </w:rPr>
      </w:pPr>
      <w:r w:rsidRPr="00CB6211">
        <w:rPr>
          <w:rFonts w:ascii="Verdana" w:eastAsia="Verdana" w:hAnsi="Verdana" w:cs="Verdana"/>
          <w:sz w:val="24"/>
          <w:szCs w:val="24"/>
        </w:rPr>
        <w:t xml:space="preserve">Gabriel </w:t>
      </w:r>
      <w:proofErr w:type="spellStart"/>
      <w:r w:rsidRPr="00CB6211">
        <w:rPr>
          <w:rFonts w:ascii="Verdana" w:eastAsia="Verdana" w:hAnsi="Verdana" w:cs="Verdana"/>
          <w:sz w:val="24"/>
          <w:szCs w:val="24"/>
        </w:rPr>
        <w:t>Padula</w:t>
      </w:r>
      <w:proofErr w:type="spellEnd"/>
      <w:r w:rsidRPr="00CB6211">
        <w:rPr>
          <w:rFonts w:ascii="Verdana" w:eastAsia="Verdana" w:hAnsi="Verdana" w:cs="Verdana"/>
          <w:sz w:val="24"/>
          <w:szCs w:val="24"/>
        </w:rPr>
        <w:t xml:space="preserve"> – Cel. (011) 5708-0106</w:t>
      </w:r>
    </w:p>
    <w:p w:rsidR="00CB6211" w:rsidRPr="00CB6211" w:rsidRDefault="00CB6211" w:rsidP="00CB6211">
      <w:pPr>
        <w:spacing w:line="360" w:lineRule="auto"/>
        <w:jc w:val="both"/>
        <w:rPr>
          <w:rFonts w:ascii="Verdana" w:eastAsia="Verdana" w:hAnsi="Verdana" w:cs="Verdana"/>
          <w:sz w:val="24"/>
          <w:szCs w:val="24"/>
        </w:rPr>
      </w:pPr>
      <w:r w:rsidRPr="00CB6211">
        <w:rPr>
          <w:rFonts w:ascii="Verdana" w:eastAsia="Verdana" w:hAnsi="Verdana" w:cs="Verdana"/>
          <w:sz w:val="24"/>
          <w:szCs w:val="24"/>
        </w:rPr>
        <w:t>Daniela Leiva - Cel. (011) 3174-3090</w:t>
      </w:r>
    </w:p>
    <w:p w:rsidR="00CB6211" w:rsidRDefault="00CB6211" w:rsidP="00CB6211">
      <w:pPr>
        <w:spacing w:line="360" w:lineRule="auto"/>
        <w:jc w:val="both"/>
        <w:rPr>
          <w:rFonts w:ascii="Verdana" w:eastAsia="Verdana" w:hAnsi="Verdana" w:cs="Verdana"/>
          <w:sz w:val="24"/>
          <w:szCs w:val="24"/>
        </w:rPr>
      </w:pPr>
      <w:r w:rsidRPr="00CB6211">
        <w:rPr>
          <w:rFonts w:ascii="Verdana" w:eastAsia="Verdana" w:hAnsi="Verdana" w:cs="Verdana"/>
          <w:sz w:val="24"/>
          <w:szCs w:val="24"/>
        </w:rPr>
        <w:t>Lisandro Machado - Cel. (011) 3632-1200</w:t>
      </w:r>
    </w:p>
    <w:p w:rsidR="00CB6211" w:rsidRPr="00CB6211" w:rsidRDefault="00CB6211" w:rsidP="00CB6211">
      <w:pPr>
        <w:spacing w:line="360" w:lineRule="auto"/>
        <w:jc w:val="both"/>
        <w:rPr>
          <w:rFonts w:ascii="Verdana" w:eastAsia="Verdana" w:hAnsi="Verdana" w:cs="Verdana"/>
          <w:sz w:val="24"/>
          <w:szCs w:val="24"/>
        </w:rPr>
      </w:pPr>
    </w:p>
    <w:p w:rsidR="00CB6211" w:rsidRPr="00CB6211" w:rsidRDefault="00CB6211" w:rsidP="00CB6211">
      <w:pPr>
        <w:rPr>
          <w:rFonts w:ascii="Verdana" w:hAnsi="Verdana"/>
          <w:b/>
          <w:sz w:val="24"/>
          <w:szCs w:val="24"/>
          <w:u w:val="single"/>
        </w:rPr>
      </w:pPr>
      <w:r w:rsidRPr="00CB6211">
        <w:rPr>
          <w:rFonts w:ascii="Verdana" w:hAnsi="Verdana"/>
          <w:b/>
          <w:sz w:val="24"/>
          <w:szCs w:val="24"/>
          <w:u w:val="single"/>
        </w:rPr>
        <w:t>Redes Sociales:</w:t>
      </w:r>
    </w:p>
    <w:p w:rsidR="00CB6211" w:rsidRPr="00CB6211" w:rsidRDefault="00CB6211" w:rsidP="00CB6211">
      <w:pPr>
        <w:rPr>
          <w:rFonts w:ascii="Verdana" w:hAnsi="Verdana"/>
          <w:sz w:val="24"/>
          <w:szCs w:val="24"/>
        </w:rPr>
      </w:pPr>
      <w:r w:rsidRPr="00CB6211">
        <w:rPr>
          <w:rFonts w:ascii="Verdana" w:hAnsi="Verdana"/>
          <w:b/>
          <w:sz w:val="24"/>
          <w:szCs w:val="24"/>
        </w:rPr>
        <w:t>Twitter:</w:t>
      </w:r>
      <w:r w:rsidRPr="00CB6211">
        <w:rPr>
          <w:rFonts w:ascii="Verdana" w:hAnsi="Verdana"/>
          <w:sz w:val="24"/>
          <w:szCs w:val="24"/>
        </w:rPr>
        <w:t xml:space="preserve"> @</w:t>
      </w:r>
      <w:proofErr w:type="spellStart"/>
      <w:r w:rsidRPr="00CB6211">
        <w:rPr>
          <w:rFonts w:ascii="Verdana" w:hAnsi="Verdana"/>
          <w:sz w:val="24"/>
          <w:szCs w:val="24"/>
        </w:rPr>
        <w:t>Aeronavegantes</w:t>
      </w:r>
      <w:proofErr w:type="spellEnd"/>
    </w:p>
    <w:p w:rsidR="00CB6211" w:rsidRPr="00CB6211" w:rsidRDefault="00CB6211" w:rsidP="00CB6211">
      <w:pPr>
        <w:rPr>
          <w:rFonts w:ascii="Verdana" w:hAnsi="Verdana"/>
          <w:sz w:val="24"/>
          <w:szCs w:val="24"/>
        </w:rPr>
      </w:pPr>
      <w:r w:rsidRPr="00CB6211">
        <w:rPr>
          <w:rFonts w:ascii="Verdana" w:hAnsi="Verdana"/>
          <w:b/>
          <w:sz w:val="24"/>
          <w:szCs w:val="24"/>
        </w:rPr>
        <w:t>Facebook:</w:t>
      </w:r>
      <w:r w:rsidRPr="00CB6211">
        <w:rPr>
          <w:rFonts w:ascii="Verdana" w:hAnsi="Verdana"/>
          <w:sz w:val="24"/>
          <w:szCs w:val="24"/>
        </w:rPr>
        <w:t xml:space="preserve"> /</w:t>
      </w:r>
      <w:proofErr w:type="spellStart"/>
      <w:r w:rsidRPr="00CB6211">
        <w:rPr>
          <w:rFonts w:ascii="Verdana" w:hAnsi="Verdana"/>
          <w:sz w:val="24"/>
          <w:szCs w:val="24"/>
        </w:rPr>
        <w:t>Aeronavegantes</w:t>
      </w:r>
      <w:proofErr w:type="spellEnd"/>
    </w:p>
    <w:p w:rsidR="00CB6211" w:rsidRPr="00CB6211" w:rsidRDefault="00CB6211" w:rsidP="00CB6211">
      <w:pPr>
        <w:rPr>
          <w:rFonts w:ascii="Verdana" w:hAnsi="Verdana"/>
          <w:sz w:val="24"/>
          <w:szCs w:val="24"/>
        </w:rPr>
      </w:pPr>
      <w:r w:rsidRPr="00CB6211">
        <w:rPr>
          <w:rFonts w:ascii="Verdana" w:hAnsi="Verdana"/>
          <w:b/>
          <w:sz w:val="24"/>
          <w:szCs w:val="24"/>
        </w:rPr>
        <w:t>Instagram:</w:t>
      </w:r>
      <w:r w:rsidRPr="00CB6211">
        <w:rPr>
          <w:rFonts w:ascii="Verdana" w:hAnsi="Verdana"/>
          <w:sz w:val="24"/>
          <w:szCs w:val="24"/>
        </w:rPr>
        <w:t xml:space="preserve"> /</w:t>
      </w:r>
      <w:proofErr w:type="spellStart"/>
      <w:r w:rsidRPr="00CB6211">
        <w:rPr>
          <w:rFonts w:ascii="Verdana" w:hAnsi="Verdana"/>
          <w:sz w:val="24"/>
          <w:szCs w:val="24"/>
        </w:rPr>
        <w:t>aeronavegantescom</w:t>
      </w:r>
      <w:proofErr w:type="spellEnd"/>
    </w:p>
    <w:p w:rsidR="00CB6211" w:rsidRDefault="00CB6211" w:rsidP="00CB6211"/>
    <w:sectPr w:rsidR="00CB62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211"/>
    <w:rsid w:val="00283FF5"/>
    <w:rsid w:val="007B2AD2"/>
    <w:rsid w:val="00CB621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69344"/>
  <w15:chartTrackingRefBased/>
  <w15:docId w15:val="{DBBADA6A-B675-424F-AAF7-2B86CE8DE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2134</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2024-04-26T15:03:00Z</dcterms:created>
  <dcterms:modified xsi:type="dcterms:W3CDTF">2024-04-26T15:03:00Z</dcterms:modified>
</cp:coreProperties>
</file>